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10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9924"/>
      </w:tblGrid>
      <w:tr w:rsidR="00B9745F" w:rsidRPr="00B9745F" w:rsidTr="008A4E8B">
        <w:tc>
          <w:tcPr>
            <w:tcW w:w="4785" w:type="dxa"/>
          </w:tcPr>
          <w:p w:rsidR="00B9745F" w:rsidRPr="00B9745F" w:rsidRDefault="00186CEC" w:rsidP="00B974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</w:t>
            </w:r>
            <w:r w:rsidR="00B9745F" w:rsidRPr="00B97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ЯТО:</w:t>
            </w:r>
            <w:r w:rsidR="00B9745F" w:rsidRPr="00B97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Педагогическом совете</w:t>
            </w:r>
            <w:r w:rsidR="00B9745F" w:rsidRPr="00B97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9745F" w:rsidRPr="00B9745F" w:rsidRDefault="00B9745F" w:rsidP="00B974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4" w:type="dxa"/>
          </w:tcPr>
          <w:p w:rsidR="00B9745F" w:rsidRPr="00B9745F" w:rsidRDefault="00B9745F" w:rsidP="00B974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7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УТВЕРЖДЕНО:</w:t>
            </w:r>
            <w:r w:rsidRPr="00B97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Директор </w:t>
            </w:r>
            <w:r w:rsidRPr="00B97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B97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="00186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Гаджимагомедов</w:t>
            </w:r>
            <w:proofErr w:type="spellEnd"/>
            <w:r w:rsidR="00186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М.Я</w:t>
            </w:r>
          </w:p>
          <w:p w:rsidR="00B9745F" w:rsidRPr="00B9745F" w:rsidRDefault="00B9745F" w:rsidP="00B974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37543" w:rsidRPr="00B9745F" w:rsidRDefault="00C355FA" w:rsidP="00C355F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Стальская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гимназия»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720"/>
      </w:tblGrid>
      <w:tr w:rsidR="00E37543" w:rsidRPr="00514A66" w:rsidTr="00753068">
        <w:tc>
          <w:tcPr>
            <w:tcW w:w="50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43" w:rsidRPr="00514A66" w:rsidRDefault="00E37543" w:rsidP="00753068">
            <w:pPr>
              <w:tabs>
                <w:tab w:val="left" w:pos="9923"/>
              </w:tabs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14A66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Дорожная карта мероприятий по обеспечению перехода на </w:t>
            </w:r>
            <w:r w:rsidR="00186CE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новые ФГОС НОО, ФГОС ООО на 2022</w:t>
            </w:r>
            <w:r w:rsidRPr="00514A66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–2027 годы</w:t>
            </w:r>
          </w:p>
          <w:tbl>
            <w:tblPr>
              <w:tblW w:w="5000" w:type="pct"/>
              <w:jc w:val="center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14"/>
              <w:gridCol w:w="4111"/>
              <w:gridCol w:w="1994"/>
              <w:gridCol w:w="7735"/>
            </w:tblGrid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№ </w:t>
                  </w:r>
                  <w:proofErr w:type="spellStart"/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</w:t>
                  </w:r>
                  <w:proofErr w:type="spellEnd"/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/</w:t>
                  </w:r>
                  <w:proofErr w:type="spellStart"/>
                  <w:r w:rsidRPr="00514A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Мероприятия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Сроки исполнения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Результат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14554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1. Организационное обеспечение постепенного перехода на обучение по новым ФГОС НОО и ФГОС ООО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Создание рабочей группы по обеспечению перехода на новые ФГОС НОО и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7A60" w:rsidRDefault="00B37A60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7A6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Сентябрь</w:t>
                  </w:r>
                  <w:r w:rsidR="00E37543" w:rsidRPr="00B37A6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202</w:t>
                  </w:r>
                  <w:r w:rsidR="00186CE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2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7A6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года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 о создании рабоч</w:t>
                  </w:r>
                  <w:r w:rsidR="00B37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ей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групп</w:t>
                  </w:r>
                  <w:r w:rsidR="00B37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ы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 обеспечению перехода на ФГОС НОО и ФГОС ООО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Рабочая группа по обеспечению перехода на ФГОС НОО</w:t>
                  </w:r>
                  <w:r w:rsidR="00B37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ФГОС ООО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Проведение общешкольного родительского собрания, посвященного постепенному переходу на новые ФГОС НОО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за период 2022–2027 годов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Август 2022 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года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Протокол общешкольного родительского собрания, посвященного постепенному переходу на новые ФГОС НОО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за период 2022–2027 годов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Проведение классных родительских собраний в 1-х классах, посвященных обучению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новым ФГОС НОО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Май, ежегодно с 2022 года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Протоколы классных родительских собраний в 1-х классах, посвященных обучению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новым ФГОС НОО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классных родительских собраний в 5-х классах, посвященных переходу на новые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Май, ежегодно, 2022–2024 годы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Протоколы классных родительских собраний в 5-х классах, посвященных переходу на новые ФГОС ООО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5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просветительских мероприятий, направленных на повышение компетентности педагогов образовательной организации и родителей обучающихся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Ежегодно, в течение учебного года в соответствии с графиком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Аналитические отчеты замдиректора по УВР и ВР о проведенных просветительских мероприятиях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Пакет информационно-методических материалов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Разделы на сайте ОО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Анализ имеющихся в образовательной организации условий и ресурсного обеспечения реализации образовательных программ НОО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соответствии с требованиями новых ФГОС НОО и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37A60" w:rsidRPr="00B37A60" w:rsidRDefault="00186CEC" w:rsidP="00B37A60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Ноябрь 2022 – июнь 2023</w:t>
                  </w:r>
                  <w:r w:rsidR="00B37A60" w:rsidRPr="00B37A6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 </w:t>
                  </w:r>
                </w:p>
                <w:p w:rsidR="00E37543" w:rsidRPr="00514A66" w:rsidRDefault="00B37A60" w:rsidP="00B37A6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7A6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года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Аналитическая записка об оценке условий образовательной организации с учетом требований новых ФГОС НОО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Анализ соответствия материально-технической базы образовательной организации для реализации ООП НОО и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ООО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действующим санитарным и противопожарным нормам, нормам охраны труда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186CEC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Ноябрь 2022 – июнь 2023</w:t>
                  </w:r>
                  <w:r w:rsidR="00E37543"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 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года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Аналитическая записка об оценке материально-технической базы реализации ООП НОО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 приведение ее в соответствие с требованиями новых ФГОС НОО и ООО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Комплектование библиотеки УМК по всем предметам учебных планов для реализации новых ФГОС НОО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соответствии с Федеральным перечнем учебников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Ежегодно до 1 сентября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2022–2027 годов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Наличие утвержденного и обоснованного списка учебников для реализации новых ФГОС НОО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Формирование ежегодной заявки на обеспечение образовательной организации учебниками в соответствии с Федеральным перечнем учебников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Разработка и реализация системы мониторинга образовательных потребностей (запросов) обучающихся и родителей (законных представителей) для проектирования 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учебных планов НОО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части, формируемой участниками образовательных отношений, и планов внеурочной деятельности НОО и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186CEC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lastRenderedPageBreak/>
                    <w:t>Октябрь 2022 – март 2023</w:t>
                  </w:r>
                  <w:r w:rsidR="00E37543"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 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года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УВР.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ВР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10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7A60" w:rsidRDefault="00B37A60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7A6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Разработка и реализация моделей сетевого взаимодействия образовательной организации и учреждений дополнительного образования детей, учреждений культуры и спорта, средних специальных и высших учебных заведений, учреждений культуры, обеспечивающих реализацию ООП НОО </w:t>
                  </w:r>
                  <w:proofErr w:type="gramStart"/>
                  <w:r w:rsidRPr="00B37A6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B37A6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в рамках перехода на новые ФГОС НОО и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186CEC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Сентябрь 2022 – май 2023</w:t>
                  </w:r>
                  <w:r w:rsidR="00E37543"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 года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37A60" w:rsidRPr="00B37A60" w:rsidRDefault="00B37A60" w:rsidP="00B37A6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7A6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Модели сетевого взаимодействия</w:t>
                  </w:r>
                </w:p>
                <w:p w:rsidR="00E37543" w:rsidRPr="00B37A60" w:rsidRDefault="00B37A60" w:rsidP="00B37A6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7A6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Договоры о сетевом взаимодействии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7A60" w:rsidRDefault="00B37A60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7A6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Обеспечение координации сетевого взаимодействия участников образовательных отношений по реализации ООП НОО </w:t>
                  </w:r>
                  <w:proofErr w:type="gramStart"/>
                  <w:r w:rsidRPr="00B37A6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B37A6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в рамках перехода на новые ФГОС НОО и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186CEC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всего периода с 2022</w:t>
                  </w:r>
                  <w:r w:rsidR="00E37543"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–2027 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годов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7A60" w:rsidRDefault="00B37A60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7A6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Пакет документов по сетевому взаимодействию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Привлечение органов управления образованием к проектированию основной образовательной программы начального и основного общего образования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По согласованию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Протоколы заседаний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14554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  2. Нормативное обеспечение постепенного перехода на обучение по новым ФГОС НОО и ФГОС ООО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Формирование банка данных 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нормативно-правовых документов федерального, регионального, муниципального уровней, обеспечивающих переход на новые ФГОС НОО и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lastRenderedPageBreak/>
                    <w:t xml:space="preserve">В течение всего </w:t>
                  </w: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lastRenderedPageBreak/>
                    <w:t>периода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Банк данных нормативно-правовых документов федерального, 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регионального, муниципального уровней, обеспечивающих реализацию ФГОС НОО и ФГОС ООО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 14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Изучение документов федерального, регионального уровня, регламентирующих введение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всего периода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Листы ознакомления с документами федерального, регионального уровня, регламентирующими введение ФГОС ООО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Внесение изменений в программу развития образовательной организации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B37A60" w:rsidP="00B37A60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Январь</w:t>
                  </w:r>
                  <w:r w:rsidR="00E37543"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202</w:t>
                  </w:r>
                  <w:r w:rsidR="00186CE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2</w:t>
                  </w:r>
                  <w:r w:rsidR="00E37543"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 года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 о внесении изменений в программу развития образовательной организации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16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Внесение изменений и дополнений в Устав образовательной организации (при необходимости)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01.09.202</w:t>
                  </w:r>
                  <w:r w:rsidR="00186CE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2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Устав образовательной организации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17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приказов, локальных актов, регламентирующих введение ФГОС НОО и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186CEC" w:rsidP="00065DDE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Сентябрь 2022</w:t>
                  </w:r>
                  <w:r w:rsidR="00E37543"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– </w:t>
                  </w:r>
                  <w:r w:rsidR="00065DD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июнь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2023</w:t>
                  </w:r>
                  <w:r w:rsidR="00E37543"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 года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Приказы, локальные акты, регламентирующие переход на новые ФГОС НОО и ФГОС ООО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Приведение в соответствие с требованиями новых ФГОС НОО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должностных инструкций работников образовательной организации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01.09.202</w:t>
                  </w:r>
                  <w:r w:rsidR="00186CE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2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Должностные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инструкции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Разработка на основе примерной основной образовательной программы НОО основной образовательной программы НОО образовательной организации, в том 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числе рабочей программы воспитания, календарного плана воспитательной работы, программы формирования УУД, в соответствии с требованиями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новых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ФГОС НОО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065DDE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lastRenderedPageBreak/>
                    <w:t xml:space="preserve">До </w:t>
                  </w:r>
                  <w:r w:rsidR="00065DD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15.06</w:t>
                  </w: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.202</w:t>
                  </w:r>
                  <w:r w:rsidR="00186CE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2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Протоколы заседаний рабочей группы по разработке основной образовательной программы</w:t>
                  </w:r>
                  <w:r w:rsidRPr="00514A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НОО.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Основная образовательная программа НОО, в том числе рабочая программа воспитания, календарный план воспитательной работы, 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программа формирования УУД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20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065DDE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на основе примерной основной образовательной программы ООО основной образовательной программы ООО образовательной организации, в том числе рабочей программы воспитания, календарного плана воспитательной рабо</w:t>
                  </w:r>
                  <w:r w:rsidR="00065D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ты, программы формирования </w:t>
                  </w:r>
                  <w:proofErr w:type="spellStart"/>
                  <w:r w:rsidR="00065D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УУД</w:t>
                  </w:r>
                  <w:proofErr w:type="gramStart"/>
                  <w:r w:rsidR="00065D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  <w:proofErr w:type="spellEnd"/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соответствии с требованиями новых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065DDE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До </w:t>
                  </w:r>
                  <w:r w:rsidR="00065DD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15.06</w:t>
                  </w: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.2022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Протоколы заседаний рабочей группы по разработке основной образовательной программ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ы</w:t>
                  </w:r>
                  <w:r w:rsidRPr="00514A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ООО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E37543" w:rsidRPr="00514A66" w:rsidRDefault="00E37543" w:rsidP="00065DDE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Основная образовательная программ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 ООО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 в том числе рабочая программа воспитания, календарный план воспитательной работы, программа формирования УУД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21 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065DDE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Утверждение основных образовательных программ НОО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в том числе рабочей программы воспитания, календарных планов воспитательной раб</w:t>
                  </w:r>
                  <w:r w:rsidR="00065D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оты, программ формирования УУД,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заседании педагогического совета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01.09.2022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 заседания педагогического совета.</w:t>
                  </w:r>
                </w:p>
                <w:p w:rsidR="00E37543" w:rsidRPr="00514A66" w:rsidRDefault="00E37543" w:rsidP="00065DDE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Приказ об утверждении образовательных программ НОО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 в том числе рабочей программы воспитания, календарных планов воспитательной работы, программ формирования УУД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22 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Разработка учебных планов, планов внеурочной деятельности для 1-х и 5-х классов по новым ФГОС НОО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2022/23 учебный год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065DDE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30</w:t>
                  </w:r>
                  <w:r w:rsidR="00065DD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.08.2022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НОО.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ООО.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деятельности НОО.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23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Разработка учебных планов, планов внеурочной деятельности для 1–2-х и 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5–6-х классов по новым ФГОС НОО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2023/24 учебный год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065DDE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lastRenderedPageBreak/>
                    <w:t>До 30</w:t>
                  </w:r>
                  <w:r w:rsidR="00065DD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.08.2023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НОО.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Учебный план ООО.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деятельности НОО.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24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Разработка учебных планов, планов внеурочной деятельности для 1–3-х и 5–7-х классов по новым ФГОС НОО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2024/25 учебный год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До </w:t>
                  </w:r>
                  <w:r w:rsidR="00065DDE" w:rsidRPr="00065DD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30</w:t>
                  </w:r>
                  <w:r w:rsidR="00065DD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.08.2024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НОО.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ООО.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деятельности НОО.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25 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Разработка учебных планов, планов внеурочной деятельности для 1–4-х и 5–8-х классов по новым ФГОС НОО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2025/26 учебный год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До </w:t>
                  </w:r>
                  <w:r w:rsidR="00065DDE" w:rsidRPr="00065DD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30</w:t>
                  </w:r>
                  <w:r w:rsidR="00065DD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.08.2025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НОО.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ООО.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деятельности НОО.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26 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учебного плана, плана внеурочной деятельности для 5–9-х классов по новому ФГОС ООО на 2026/27 учебный год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065DDE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До </w:t>
                  </w:r>
                  <w:r w:rsidR="00065DDE" w:rsidRPr="00065DD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30</w:t>
                  </w:r>
                  <w:r w:rsidR="00065DD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.08.</w:t>
                  </w: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2026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ООО.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27 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1-х и 5-х классов на 2022/23 учебный год в соответствии с требованиями новых ФГОС НОО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31 августа 2022 года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1-х и 5-х классов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28 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2-х и 6-х классов на 2023/24 учебный год в соответствии с требованиями новых ФГОС НОО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31 августа 2023 года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2-х и 6-х классов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29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3-х и 7-х классов на 2024/25 учебный год в соответствии с требованиями новых ФГОС НОО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31 августа 2024 года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3-х и 7-х классов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30 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4-х и 8-х классов на 2025/26 учебный год в соответствии с требованиями новых ФГОС НОО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31 августа 2025 года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4-х и 8-х классов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31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9-х классов на 2026/27 учебный год в 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соответствии с требованиями новых ФГОС НОО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lastRenderedPageBreak/>
                    <w:t>До 31 августа 2026 года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9-х классов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32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Утверждение списка УМК для уровней НОО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Ежегодно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Приказ об утверждении списка УМК для уровней НОО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 приложением данного списка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33 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7D66E3" w:rsidRDefault="007D66E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66E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Утверждение модели договора между образовательной организацией и родителями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1 сентября 2022 года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D66E3" w:rsidRPr="007D66E3" w:rsidRDefault="007D66E3" w:rsidP="007D66E3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66E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Приказ об утверждении модели договора между образовательной организацией и родителями.</w:t>
                  </w:r>
                </w:p>
                <w:p w:rsidR="00E37543" w:rsidRPr="00514A66" w:rsidRDefault="007D66E3" w:rsidP="007D66E3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66E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Договор между ОО и родителями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34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Внесение изменений в «Положение 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      </w:r>
                  <w:proofErr w:type="spell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метапредметных</w:t>
                  </w:r>
                  <w:proofErr w:type="spell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личностных в соответствии с новыми ФГОС НОО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1 сентября 2022 года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Положение о формах, периодичности, порядке текущего контроля успеваемости и промежуточной аттестации обучающихся.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Протокол педсовета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      </w:r>
                  <w:proofErr w:type="spell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метапредметных</w:t>
                  </w:r>
                  <w:proofErr w:type="spell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личностных в соответствии с новыми ФГОС НОО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Приказ об 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      </w:r>
                  <w:proofErr w:type="spell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метапредметных</w:t>
                  </w:r>
                  <w:proofErr w:type="spell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личностных в соответствии с новыми ФГОС НОО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14554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3. Методическое обеспечение постепенного перехода на обучение по новым ФГОС НОО и ФГОС ООО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35 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Разработка плана методической работы, обеспечивающей сопровождение постепенного перехода на обучение по новым 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ФГОС НОО и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E80511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lastRenderedPageBreak/>
                    <w:t xml:space="preserve">До 1 </w:t>
                  </w:r>
                  <w:r w:rsidR="00E80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октября</w:t>
                  </w:r>
                  <w:r w:rsidR="0000291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2022</w:t>
                  </w: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года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методической работы.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 об утверждении плана методической работы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 36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Корректировка плана методических семинаров </w:t>
                  </w:r>
                  <w:proofErr w:type="spell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внутришкольного</w:t>
                  </w:r>
                  <w:proofErr w:type="spell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повышения квалификации педагогических работников образовательной организации с ориентацией на проблемы перехода на ФГОС НОО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Июнь, ежегодно с 2022 по 2026 годы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 методических семинаров </w:t>
                  </w:r>
                  <w:proofErr w:type="spell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внутришкольного</w:t>
                  </w:r>
                  <w:proofErr w:type="spell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повышения квалификации педагогических работников образовательной организации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37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Изучение нормативных документов по переходу на новые ФГОС НОО и ФГОС ООО педагогическим коллективом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80511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учебного года</w:t>
                  </w:r>
                </w:p>
                <w:p w:rsidR="00E37543" w:rsidRPr="00514A66" w:rsidRDefault="00002917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ежегодно с 2022</w:t>
                  </w:r>
                  <w:r w:rsidR="00E37543"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по 2026 годы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E80511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Протоколы заседаний </w:t>
                  </w:r>
                  <w:r w:rsidR="00E80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педагогического совета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38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Обеспечение консультационной методической поддержки педагогов по вопросам реализации ООП НОО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 новым ФГОС НОО и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002917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всего периода с 2022</w:t>
                  </w:r>
                  <w:r w:rsidR="00E37543"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по 2027 годы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УВР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39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работы по психолого-педагогическому сопровождению постепенного перехода на обучение по новым ФГОС НОО и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002917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всего периода с 2022</w:t>
                  </w:r>
                  <w:r w:rsidR="00E37543"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по 2027 годы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работы педагога-психолога.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УВР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Формирование пакета методических материалов по теме реализации ООП НОО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новому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ФГОС НОО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В течение всего периода </w:t>
                  </w:r>
                  <w:r w:rsidR="0000291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с 2022</w:t>
                  </w: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по 2027 годы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Пакет методических материалов по теме реализации ООП НОО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новому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ФГОС НОО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41 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Формирование пакета методических материалов по теме реализации ООП ООО по новому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002917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всего периода с 2022</w:t>
                  </w:r>
                  <w:r w:rsidR="00E37543"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по 2027 годы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Пакет методических материалов по теме реализации ООП ООО по новому ФГОС ООО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80511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42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Формирование плана функционирования ВСОКО в условиях постепенного перехода на новые ФГОС НОО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 и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реализации ООП НОО и ООО по новым ФГОС НОО и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1 сентября ежегодно с 2022 по 2026 годы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функционирования ВСОКО на учебный год.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Аналитические справки по результатам ВСОКО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14554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4. Кадровое обеспечение постепенного перехода на обучение по новым ФГОС НОО и ФГОС ООО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80511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Анализ кадрового обеспечения постепенного перехода на обучение по новым ФГОС НОО и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80511" w:rsidP="00E80511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Январь</w:t>
                  </w:r>
                  <w:r w:rsidR="00E37543"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202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2 </w:t>
                  </w:r>
                  <w:r w:rsidR="00E37543"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года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УВР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8177BC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44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Диагностика образовательных потребностей и профессиональных затруднений педагогических работников образовательной организации в условиях постепенного перехода на обучение по новым ФГОС НОО и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Январь 2022 года,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ежегодно в период с 2022 по 2027 годы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УВР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8177BC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Поэтапная подготовка педагогических и управленческих кадров к постепенному переходу на обучение по новым ФГОС НОО и ФГОС ООО: разработка и реализация ежегодного плана-графика курсовой подготовки педагогических работников, реализующих ООП НОО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Ежегодн</w:t>
                  </w:r>
                  <w:r w:rsidR="0000291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о в течение всего периода с 2022</w:t>
                  </w: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по 2027 годы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План курсовой подготовки с охватом в 100 процентов педагогических работников, реализующих ООП НОО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УВР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8177BC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46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Распределение учебной нагрузки педагогов на учебный год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8177BC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До </w:t>
                  </w:r>
                  <w:r w:rsidR="008177B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31</w:t>
                  </w: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</w:t>
                  </w:r>
                  <w:r w:rsidR="0000291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августа ежегодно в период с 2022</w:t>
                  </w: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по </w:t>
                  </w: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lastRenderedPageBreak/>
                    <w:t>2026 годы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Приказ об утверждении учебной нагрузки на учебный год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14554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5. Информационное обеспечение постепенного перехода на обучение по новым ФГОС НОО и ФГОС ООО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8177BC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47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Размещение на сайте образовательной организации информационных материалов о постепенном переходе на обучение по новым ФГОС НОО и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В течение всего </w:t>
                  </w:r>
                  <w:r w:rsidR="0000291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периода с 2022</w:t>
                  </w: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по 2027 годы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Сайт образовательной организации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Пакет информационно-методических материалов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8177BC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48</w:t>
                  </w:r>
                  <w:r w:rsidR="00E37543"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Информирование родительской общественности о постепенном переходе на обучение по новым ФГОС НОО и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8177BC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</w:t>
                  </w:r>
                  <w:r w:rsidR="0000291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течение всего периода с 2022</w:t>
                  </w:r>
                  <w:r w:rsidR="00E37543"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по 2027 годы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8177BC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Сайт образовательной организации, информационный стенд в холле образовательной организации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8177BC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Изучение и формирование мнения родителей о постепенном переходе на обучение по новым ФГОС НОО и ФГОС ООО, представление результатов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B03694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</w:t>
                  </w:r>
                  <w:r w:rsidR="0000291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течение всего периода с 2022</w:t>
                  </w:r>
                  <w:r w:rsidR="00E37543"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по 2027 годы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Сайт образовательной организации, информационный стенд в холле образовательной организации.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Аналитические справки заместителей директора по УВР, ВР, педагога-психолога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51 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Информирование о нормативно-правовом, программном, кадровом, материально-техническом и финансовом обеспечении постепенного перехода на обучение по новым ФГОС НОО и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B03694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</w:t>
                  </w:r>
                  <w:r w:rsidR="0000291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течение всего периода с 2022</w:t>
                  </w:r>
                  <w:r w:rsidR="00E37543"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по 2027 годы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B03694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Сайт образовательной организации, информационный стенд в холле образовательной организации</w:t>
                  </w:r>
                </w:p>
              </w:tc>
            </w:tr>
          </w:tbl>
          <w:p w:rsidR="00E37543" w:rsidRPr="00514A66" w:rsidRDefault="00E37543" w:rsidP="007530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</w:tbl>
    <w:p w:rsidR="00E37543" w:rsidRPr="00514A66" w:rsidRDefault="00E3754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37543" w:rsidRPr="00514A66" w:rsidSect="00E3754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128E"/>
    <w:rsid w:val="00001C38"/>
    <w:rsid w:val="00002917"/>
    <w:rsid w:val="00002F98"/>
    <w:rsid w:val="00016572"/>
    <w:rsid w:val="00055B30"/>
    <w:rsid w:val="00062BB8"/>
    <w:rsid w:val="00065DDE"/>
    <w:rsid w:val="00074B1E"/>
    <w:rsid w:val="00082252"/>
    <w:rsid w:val="000B6573"/>
    <w:rsid w:val="000C6CE0"/>
    <w:rsid w:val="000F7E54"/>
    <w:rsid w:val="00131049"/>
    <w:rsid w:val="00142D54"/>
    <w:rsid w:val="00144552"/>
    <w:rsid w:val="001677AA"/>
    <w:rsid w:val="00172EF3"/>
    <w:rsid w:val="0018008A"/>
    <w:rsid w:val="00186CEC"/>
    <w:rsid w:val="00194D36"/>
    <w:rsid w:val="00195030"/>
    <w:rsid w:val="001C3542"/>
    <w:rsid w:val="001C5AC1"/>
    <w:rsid w:val="001C79C3"/>
    <w:rsid w:val="001E7E33"/>
    <w:rsid w:val="001F5327"/>
    <w:rsid w:val="001F55D2"/>
    <w:rsid w:val="00202A60"/>
    <w:rsid w:val="00217C3F"/>
    <w:rsid w:val="00225E5C"/>
    <w:rsid w:val="00243D8A"/>
    <w:rsid w:val="00252052"/>
    <w:rsid w:val="00252588"/>
    <w:rsid w:val="0025739E"/>
    <w:rsid w:val="00275813"/>
    <w:rsid w:val="002B57FD"/>
    <w:rsid w:val="002C128E"/>
    <w:rsid w:val="00301CB7"/>
    <w:rsid w:val="0033495D"/>
    <w:rsid w:val="003433C0"/>
    <w:rsid w:val="00354404"/>
    <w:rsid w:val="00380E4B"/>
    <w:rsid w:val="00393D0E"/>
    <w:rsid w:val="003A5FFB"/>
    <w:rsid w:val="003D06AD"/>
    <w:rsid w:val="004028DF"/>
    <w:rsid w:val="00430593"/>
    <w:rsid w:val="00444C86"/>
    <w:rsid w:val="00446754"/>
    <w:rsid w:val="0045197D"/>
    <w:rsid w:val="00461990"/>
    <w:rsid w:val="0047549C"/>
    <w:rsid w:val="00487EE9"/>
    <w:rsid w:val="00493FA0"/>
    <w:rsid w:val="00496775"/>
    <w:rsid w:val="00496A2F"/>
    <w:rsid w:val="004B38FF"/>
    <w:rsid w:val="004D00FB"/>
    <w:rsid w:val="004F78FE"/>
    <w:rsid w:val="00514A66"/>
    <w:rsid w:val="00546761"/>
    <w:rsid w:val="00567B85"/>
    <w:rsid w:val="00570636"/>
    <w:rsid w:val="00576FDA"/>
    <w:rsid w:val="00586BAC"/>
    <w:rsid w:val="005B0CFC"/>
    <w:rsid w:val="005B20CE"/>
    <w:rsid w:val="005B3194"/>
    <w:rsid w:val="005B3FAF"/>
    <w:rsid w:val="005B7138"/>
    <w:rsid w:val="005D1A56"/>
    <w:rsid w:val="005D3454"/>
    <w:rsid w:val="005D7AFC"/>
    <w:rsid w:val="005D7F44"/>
    <w:rsid w:val="005F131B"/>
    <w:rsid w:val="00621E7A"/>
    <w:rsid w:val="0062383F"/>
    <w:rsid w:val="0062654B"/>
    <w:rsid w:val="006438B2"/>
    <w:rsid w:val="006524E8"/>
    <w:rsid w:val="006655A6"/>
    <w:rsid w:val="00671683"/>
    <w:rsid w:val="006A7E2E"/>
    <w:rsid w:val="006B269D"/>
    <w:rsid w:val="006B54AD"/>
    <w:rsid w:val="006C19C8"/>
    <w:rsid w:val="006E00AF"/>
    <w:rsid w:val="00735EC9"/>
    <w:rsid w:val="0074244C"/>
    <w:rsid w:val="00762AEB"/>
    <w:rsid w:val="00762DE1"/>
    <w:rsid w:val="00777ED2"/>
    <w:rsid w:val="0078020C"/>
    <w:rsid w:val="007941EE"/>
    <w:rsid w:val="00795A87"/>
    <w:rsid w:val="007D66E3"/>
    <w:rsid w:val="008177BC"/>
    <w:rsid w:val="00823186"/>
    <w:rsid w:val="008464B8"/>
    <w:rsid w:val="008562A2"/>
    <w:rsid w:val="008842D9"/>
    <w:rsid w:val="008A1637"/>
    <w:rsid w:val="008A4E8B"/>
    <w:rsid w:val="008C6AD8"/>
    <w:rsid w:val="008D4DEB"/>
    <w:rsid w:val="008E1D6D"/>
    <w:rsid w:val="008E707B"/>
    <w:rsid w:val="00905ABC"/>
    <w:rsid w:val="00921BB7"/>
    <w:rsid w:val="0093148C"/>
    <w:rsid w:val="00992683"/>
    <w:rsid w:val="00996FDF"/>
    <w:rsid w:val="009A5845"/>
    <w:rsid w:val="009B7F8E"/>
    <w:rsid w:val="009D042D"/>
    <w:rsid w:val="009D1B02"/>
    <w:rsid w:val="009F2FE4"/>
    <w:rsid w:val="00A1177A"/>
    <w:rsid w:val="00A4004D"/>
    <w:rsid w:val="00A46977"/>
    <w:rsid w:val="00A80527"/>
    <w:rsid w:val="00A9709A"/>
    <w:rsid w:val="00A97C80"/>
    <w:rsid w:val="00AB561F"/>
    <w:rsid w:val="00AC1A89"/>
    <w:rsid w:val="00AC79AC"/>
    <w:rsid w:val="00AD6355"/>
    <w:rsid w:val="00AF2C59"/>
    <w:rsid w:val="00B03694"/>
    <w:rsid w:val="00B317A7"/>
    <w:rsid w:val="00B358E8"/>
    <w:rsid w:val="00B37A60"/>
    <w:rsid w:val="00B54F07"/>
    <w:rsid w:val="00B91D44"/>
    <w:rsid w:val="00B9745F"/>
    <w:rsid w:val="00BB301C"/>
    <w:rsid w:val="00BB498C"/>
    <w:rsid w:val="00C0038C"/>
    <w:rsid w:val="00C030B6"/>
    <w:rsid w:val="00C056E2"/>
    <w:rsid w:val="00C114C6"/>
    <w:rsid w:val="00C355FA"/>
    <w:rsid w:val="00C46470"/>
    <w:rsid w:val="00C53143"/>
    <w:rsid w:val="00C66B4A"/>
    <w:rsid w:val="00C75822"/>
    <w:rsid w:val="00CB3733"/>
    <w:rsid w:val="00CF2021"/>
    <w:rsid w:val="00CF6071"/>
    <w:rsid w:val="00CF7778"/>
    <w:rsid w:val="00D258E6"/>
    <w:rsid w:val="00D27F4F"/>
    <w:rsid w:val="00D679C4"/>
    <w:rsid w:val="00D76648"/>
    <w:rsid w:val="00D92B7C"/>
    <w:rsid w:val="00DD46A9"/>
    <w:rsid w:val="00DF4868"/>
    <w:rsid w:val="00E13646"/>
    <w:rsid w:val="00E33B05"/>
    <w:rsid w:val="00E37543"/>
    <w:rsid w:val="00E41AC6"/>
    <w:rsid w:val="00E54A34"/>
    <w:rsid w:val="00E66F97"/>
    <w:rsid w:val="00E80511"/>
    <w:rsid w:val="00E85319"/>
    <w:rsid w:val="00EA136B"/>
    <w:rsid w:val="00EA6A29"/>
    <w:rsid w:val="00EC1BEE"/>
    <w:rsid w:val="00EC3E41"/>
    <w:rsid w:val="00EE7637"/>
    <w:rsid w:val="00EF24A3"/>
    <w:rsid w:val="00EF2BBA"/>
    <w:rsid w:val="00EF6AFD"/>
    <w:rsid w:val="00EF6D8C"/>
    <w:rsid w:val="00F119FC"/>
    <w:rsid w:val="00F266A6"/>
    <w:rsid w:val="00F3600C"/>
    <w:rsid w:val="00F3659D"/>
    <w:rsid w:val="00F41F48"/>
    <w:rsid w:val="00F44E22"/>
    <w:rsid w:val="00F4752B"/>
    <w:rsid w:val="00F51B54"/>
    <w:rsid w:val="00F77D2F"/>
    <w:rsid w:val="00F82F48"/>
    <w:rsid w:val="00FA2EC5"/>
    <w:rsid w:val="00FA56BC"/>
    <w:rsid w:val="00FC7B20"/>
    <w:rsid w:val="00FE0744"/>
    <w:rsid w:val="00FE5D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5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74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54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74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2412</Words>
  <Characters>13753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и Катюша</dc:creator>
  <cp:keywords/>
  <dc:description/>
  <cp:lastModifiedBy>1212</cp:lastModifiedBy>
  <cp:revision>14</cp:revision>
  <dcterms:created xsi:type="dcterms:W3CDTF">2021-10-25T10:43:00Z</dcterms:created>
  <dcterms:modified xsi:type="dcterms:W3CDTF">2022-10-06T07:58:00Z</dcterms:modified>
</cp:coreProperties>
</file>