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EF" w:rsidRDefault="00AD64EF" w:rsidP="00AD64EF">
      <w:pPr>
        <w:jc w:val="center"/>
        <w:rPr>
          <w:b/>
          <w:sz w:val="20"/>
        </w:rPr>
      </w:pPr>
      <w:r>
        <w:rPr>
          <w:b/>
          <w:sz w:val="20"/>
        </w:rPr>
        <w:t>МУНИЦИПАЛЬНОЕ  КАЗЕННОЕ ОБЩЕОБРАЗОВАТЕЛЬНОЕ УЧРЕЖДЕНИЕ</w:t>
      </w:r>
    </w:p>
    <w:p w:rsidR="00AD64EF" w:rsidRDefault="00AD64EF" w:rsidP="00AD64EF">
      <w:pPr>
        <w:jc w:val="center"/>
        <w:rPr>
          <w:b/>
          <w:sz w:val="20"/>
        </w:rPr>
      </w:pPr>
      <w:r>
        <w:rPr>
          <w:b/>
          <w:sz w:val="20"/>
        </w:rPr>
        <w:t>«СТАЛЬСКАЯ ГИМНАЗИЯ»</w:t>
      </w:r>
    </w:p>
    <w:p w:rsidR="00AD64EF" w:rsidRDefault="00AD64EF" w:rsidP="00AD64EF">
      <w:pPr>
        <w:jc w:val="center"/>
        <w:rPr>
          <w:sz w:val="1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73660</wp:posOffset>
                </wp:positionV>
                <wp:extent cx="5781675" cy="9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81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64E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.45pt;margin-top:5.8pt;width:455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"/>
            </w:pict>
          </mc:Fallback>
        </mc:AlternateContent>
      </w:r>
    </w:p>
    <w:p w:rsidR="00AD64EF" w:rsidRDefault="00AD64EF" w:rsidP="00AD64EF">
      <w:pPr>
        <w:pStyle w:val="1"/>
        <w:jc w:val="center"/>
        <w:rPr>
          <w:b/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Адрес: Россия, Республика Дагестан, 368105. Кизилюртовский район, селение Стальск.ул.Абдурахмана-Хаджи №18. электронный адрес: </w:t>
      </w:r>
      <w:hyperlink r:id="rId5" w:history="1">
        <w:r>
          <w:rPr>
            <w:rStyle w:val="a8"/>
            <w:sz w:val="22"/>
            <w:szCs w:val="22"/>
            <w:lang w:val="en-US"/>
          </w:rPr>
          <w:t>stalskaya</w:t>
        </w:r>
        <w:r>
          <w:rPr>
            <w:rStyle w:val="a8"/>
            <w:sz w:val="22"/>
            <w:szCs w:val="22"/>
          </w:rPr>
          <w:t>.</w:t>
        </w:r>
        <w:r>
          <w:rPr>
            <w:rStyle w:val="a8"/>
            <w:sz w:val="22"/>
            <w:szCs w:val="22"/>
            <w:lang w:val="en-US"/>
          </w:rPr>
          <w:t>gimnaziya</w:t>
        </w:r>
        <w:r>
          <w:rPr>
            <w:rStyle w:val="a8"/>
            <w:sz w:val="22"/>
            <w:szCs w:val="22"/>
          </w:rPr>
          <w:t>@</w:t>
        </w:r>
        <w:r>
          <w:rPr>
            <w:rStyle w:val="a8"/>
            <w:sz w:val="22"/>
            <w:szCs w:val="22"/>
            <w:lang w:val="en-US"/>
          </w:rPr>
          <w:t>mail</w:t>
        </w:r>
        <w:r>
          <w:rPr>
            <w:rStyle w:val="a8"/>
            <w:sz w:val="22"/>
            <w:szCs w:val="22"/>
          </w:rPr>
          <w:t>.</w:t>
        </w:r>
        <w:r>
          <w:rPr>
            <w:rStyle w:val="a8"/>
            <w:sz w:val="22"/>
            <w:szCs w:val="22"/>
            <w:lang w:val="en-US"/>
          </w:rPr>
          <w:t>ru</w:t>
        </w:r>
      </w:hyperlink>
      <w:r>
        <w:rPr>
          <w:color w:val="0000FF"/>
          <w:sz w:val="22"/>
          <w:szCs w:val="22"/>
        </w:rPr>
        <w:t xml:space="preserve">. ОГРН 1020502232541; ИНН 0516008162. </w:t>
      </w:r>
    </w:p>
    <w:p w:rsidR="00AD64EF" w:rsidRDefault="00AD64EF" w:rsidP="00AD64EF">
      <w:pPr>
        <w:tabs>
          <w:tab w:val="left" w:pos="-240"/>
          <w:tab w:val="left" w:pos="120"/>
        </w:tabs>
        <w:rPr>
          <w:b/>
        </w:rPr>
      </w:pPr>
    </w:p>
    <w:p w:rsidR="00AD64EF" w:rsidRDefault="00AD64EF" w:rsidP="00AD64EF">
      <w:pPr>
        <w:tabs>
          <w:tab w:val="left" w:pos="-240"/>
          <w:tab w:val="left" w:pos="120"/>
        </w:tabs>
        <w:rPr>
          <w:b/>
        </w:rPr>
      </w:pPr>
    </w:p>
    <w:p w:rsidR="00AD64EF" w:rsidRDefault="00AD64EF" w:rsidP="00AD64EF">
      <w:pPr>
        <w:tabs>
          <w:tab w:val="left" w:pos="-240"/>
          <w:tab w:val="left" w:pos="120"/>
        </w:tabs>
        <w:rPr>
          <w:b/>
        </w:rPr>
      </w:pPr>
    </w:p>
    <w:p w:rsidR="00AD64EF" w:rsidRDefault="00AD64EF" w:rsidP="00AD64EF">
      <w:pPr>
        <w:tabs>
          <w:tab w:val="left" w:pos="-240"/>
          <w:tab w:val="left" w:pos="120"/>
        </w:tabs>
        <w:rPr>
          <w:b/>
        </w:rPr>
      </w:pPr>
      <w:r>
        <w:rPr>
          <w:b/>
        </w:rPr>
        <w:t xml:space="preserve">Принято педагогическим советом                 Утверждено приказом  №       от  </w:t>
      </w:r>
    </w:p>
    <w:p w:rsidR="00AD64EF" w:rsidRDefault="00AD64EF" w:rsidP="00AD64EF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 xml:space="preserve">Протокол №     от                                       Директор  </w:t>
      </w:r>
      <w:r>
        <w:rPr>
          <w:b/>
          <w:sz w:val="28"/>
          <w:szCs w:val="28"/>
        </w:rPr>
        <w:t xml:space="preserve">________ </w:t>
      </w:r>
      <w:r w:rsidRPr="00AD64EF">
        <w:rPr>
          <w:b/>
          <w:szCs w:val="24"/>
        </w:rPr>
        <w:t xml:space="preserve">М.Я. </w:t>
      </w:r>
      <w:r w:rsidRPr="00AD64EF">
        <w:rPr>
          <w:b/>
          <w:szCs w:val="24"/>
        </w:rPr>
        <w:t>Гаджимагомедо</w:t>
      </w:r>
      <w:r>
        <w:rPr>
          <w:b/>
          <w:szCs w:val="24"/>
        </w:rPr>
        <w:t>в</w:t>
      </w:r>
    </w:p>
    <w:p w:rsidR="00AD64EF" w:rsidRDefault="00AD64EF" w:rsidP="00AD64EF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 xml:space="preserve"> </w:t>
      </w:r>
    </w:p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AD64EF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AD64EF">
        <w:rPr>
          <w:b/>
          <w:bCs/>
          <w:color w:val="000000"/>
          <w:spacing w:val="4"/>
          <w:szCs w:val="24"/>
        </w:rPr>
        <w:t>Стальская гимназия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</w:t>
      </w:r>
      <w:r w:rsidR="00AD64EF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AD64EF">
        <w:rPr>
          <w:rFonts w:ascii="Times New Roman" w:hAnsi="Times New Roman"/>
          <w:sz w:val="24"/>
          <w:szCs w:val="24"/>
        </w:rPr>
        <w:t>Стальская гимназия»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AD64EF">
        <w:rPr>
          <w:rFonts w:ascii="Times New Roman" w:hAnsi="Times New Roman"/>
          <w:sz w:val="24"/>
          <w:szCs w:val="24"/>
        </w:rPr>
        <w:t>казенн</w:t>
      </w:r>
      <w:r w:rsidR="004154F0" w:rsidRPr="004154F0">
        <w:rPr>
          <w:rFonts w:ascii="Times New Roman" w:hAnsi="Times New Roman"/>
          <w:sz w:val="24"/>
          <w:szCs w:val="24"/>
        </w:rPr>
        <w:t>ое общеобразовательное учреждение «</w:t>
      </w:r>
      <w:r w:rsidR="00AD64EF">
        <w:rPr>
          <w:rFonts w:ascii="Times New Roman" w:hAnsi="Times New Roman"/>
          <w:sz w:val="24"/>
          <w:szCs w:val="24"/>
        </w:rPr>
        <w:t>Стальская гимназия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и (или) Портал государственных и муниципальных услуг (функций) Ханты-Мансийского автономного округа – Югры (www.86.gosuslugi.ru)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недостижение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 xml:space="preserve">. Зачисление в кадетский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lastRenderedPageBreak/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AD64EF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AD64EF">
              <w:rPr>
                <w:kern w:val="36"/>
                <w:szCs w:val="24"/>
              </w:rPr>
              <w:t>Стальская гимназия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улица______________________________дом______кв.____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 .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рождения: г.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родителях </w:t>
      </w:r>
      <w:r w:rsidR="002877E9">
        <w:rPr>
          <w:szCs w:val="24"/>
          <w:u w:val="single"/>
        </w:rPr>
        <w:t>: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улица______________________________дом______кв.____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lastRenderedPageBreak/>
        <w:t>место регистрации г.______________________________ улица______________________________дом______кв.____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МБОУ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«Средняя общеобразовательная школа №</w:t>
                  </w:r>
                  <w:r>
                    <w:rPr>
                      <w:kern w:val="36"/>
                      <w:szCs w:val="24"/>
                    </w:rPr>
                    <w:t xml:space="preserve"> 8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место проживания г.______________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улица___________________дом______кв.____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МБОУ </w:t>
            </w:r>
            <w:r w:rsidR="007025DB">
              <w:rPr>
                <w:szCs w:val="24"/>
              </w:rPr>
              <w:t>«</w:t>
            </w:r>
            <w:r w:rsidRPr="007025DB">
              <w:rPr>
                <w:szCs w:val="24"/>
              </w:rPr>
              <w:t xml:space="preserve">СОШ № </w:t>
            </w:r>
            <w:r w:rsidR="007025DB">
              <w:rPr>
                <w:szCs w:val="24"/>
              </w:rPr>
              <w:t>8»</w:t>
            </w:r>
            <w:r w:rsidRPr="007025DB">
              <w:rPr>
                <w:szCs w:val="24"/>
              </w:rPr>
              <w:t xml:space="preserve"> г. Ханты-Мансийска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Место рождения: г.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Сведения о родителях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: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улица______________________________дом______кв.____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lastRenderedPageBreak/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улица______________________________дом______кв.____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AD64EF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2877E9"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AD64EF">
              <w:rPr>
                <w:kern w:val="36"/>
                <w:szCs w:val="24"/>
              </w:rPr>
              <w:t>Стальская гимназия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улица______________________________дом______кв.____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МБОУ </w:t>
      </w:r>
      <w:r w:rsidR="007025DB" w:rsidRPr="00833E15">
        <w:rPr>
          <w:color w:val="333333"/>
          <w:szCs w:val="24"/>
        </w:rPr>
        <w:t>«</w:t>
      </w:r>
      <w:r w:rsidRPr="00833E15">
        <w:rPr>
          <w:color w:val="333333"/>
          <w:szCs w:val="24"/>
        </w:rPr>
        <w:t xml:space="preserve">СОШ № </w:t>
      </w:r>
      <w:r w:rsidR="007025DB" w:rsidRPr="00833E15">
        <w:rPr>
          <w:color w:val="333333"/>
          <w:szCs w:val="24"/>
        </w:rPr>
        <w:t>8»</w:t>
      </w:r>
      <w:r w:rsidRPr="00833E15">
        <w:rPr>
          <w:color w:val="333333"/>
          <w:szCs w:val="24"/>
        </w:rPr>
        <w:t xml:space="preserve"> г. Ханты-Мансийска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согласен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улица______________________________дом______кв.____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lastRenderedPageBreak/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улица______________________________дом______кв.____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  <w:bookmarkStart w:id="0" w:name="_GoBack"/>
      <w:bookmarkEnd w:id="0"/>
    </w:p>
    <w:sectPr w:rsidR="004C3508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AD64E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F0A99-4CAA-4A64-8DB0-38717BC0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6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AD64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lskaya.gimnaziya@mail.ru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3998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admin</cp:lastModifiedBy>
  <cp:revision>2</cp:revision>
  <cp:lastPrinted>2016-01-28T06:02:00Z</cp:lastPrinted>
  <dcterms:created xsi:type="dcterms:W3CDTF">2018-11-06T16:42:00Z</dcterms:created>
  <dcterms:modified xsi:type="dcterms:W3CDTF">2018-11-06T16:42:00Z</dcterms:modified>
</cp:coreProperties>
</file>