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53" w:rsidRDefault="00FE1E53" w:rsidP="00FE1E53">
      <w:pPr>
        <w:pStyle w:val="a4"/>
        <w:spacing w:before="0" w:beforeAutospacing="0" w:after="0" w:afterAutospacing="0"/>
        <w:ind w:firstLine="85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4E68C5">
        <w:rPr>
          <w:sz w:val="28"/>
          <w:szCs w:val="28"/>
        </w:rPr>
        <w:t xml:space="preserve">казенное </w:t>
      </w:r>
      <w:r>
        <w:rPr>
          <w:sz w:val="28"/>
          <w:szCs w:val="28"/>
        </w:rPr>
        <w:t>общеобразовательное учреждение</w:t>
      </w:r>
    </w:p>
    <w:p w:rsidR="00FE1E53" w:rsidRDefault="004E68C5" w:rsidP="00FE1E53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Стальская</w:t>
      </w:r>
      <w:proofErr w:type="spellEnd"/>
      <w:r>
        <w:rPr>
          <w:sz w:val="28"/>
          <w:szCs w:val="28"/>
        </w:rPr>
        <w:t xml:space="preserve"> гимназия   </w:t>
      </w:r>
      <w:proofErr w:type="spellStart"/>
      <w:r>
        <w:rPr>
          <w:sz w:val="28"/>
          <w:szCs w:val="28"/>
        </w:rPr>
        <w:t>Кизилюртовского</w:t>
      </w:r>
      <w:proofErr w:type="spellEnd"/>
      <w:r>
        <w:rPr>
          <w:sz w:val="28"/>
          <w:szCs w:val="28"/>
        </w:rPr>
        <w:t xml:space="preserve"> района РД</w:t>
      </w: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B39FE" w:rsidRDefault="00FB39FE" w:rsidP="00FB39FE">
      <w:pPr>
        <w:spacing w:before="60" w:afterLines="60" w:after="144"/>
        <w:ind w:firstLine="426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«Утверждаю»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B39FE" w:rsidTr="00FB39FE">
        <w:tc>
          <w:tcPr>
            <w:tcW w:w="9571" w:type="dxa"/>
            <w:hideMark/>
          </w:tcPr>
          <w:p w:rsidR="00FB39FE" w:rsidRDefault="00FB39FE">
            <w:pPr>
              <w:spacing w:before="60" w:afterLines="60" w:after="144"/>
              <w:ind w:firstLine="42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Положение"/>
            <w:bookmarkStart w:id="1" w:name="_Toc309564589"/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гимназия»___</w:t>
            </w:r>
          </w:p>
          <w:p w:rsidR="00FB39FE" w:rsidRDefault="00FB39FE">
            <w:pPr>
              <w:spacing w:before="60" w:afterLines="60" w:after="144"/>
              <w:ind w:firstLine="42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М.Я.__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</w:t>
            </w:r>
          </w:p>
        </w:tc>
      </w:tr>
      <w:bookmarkEnd w:id="0"/>
      <w:bookmarkEnd w:id="1"/>
    </w:tbl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Pr="00606872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4E68C5">
      <w:pPr>
        <w:pStyle w:val="a7"/>
        <w:rPr>
          <w:rFonts w:eastAsia="Calibri"/>
          <w:noProof/>
        </w:rPr>
      </w:pPr>
      <w:r>
        <w:rPr>
          <w:rFonts w:eastAsia="Calibri"/>
          <w:noProof/>
        </w:rPr>
        <w:t xml:space="preserve">ПРОГРАММА РАБОТЫ </w:t>
      </w:r>
    </w:p>
    <w:p w:rsidR="00FE1E53" w:rsidRDefault="00FE1E53" w:rsidP="004E68C5">
      <w:pPr>
        <w:pStyle w:val="a7"/>
        <w:rPr>
          <w:rFonts w:eastAsia="Calibri"/>
          <w:noProof/>
        </w:rPr>
      </w:pPr>
      <w:r>
        <w:rPr>
          <w:rFonts w:eastAsia="Calibri"/>
          <w:noProof/>
        </w:rPr>
        <w:t xml:space="preserve">ШКОЛЬНОЙ СЛУЖБЫ ПРИМИРЕНИЯ </w:t>
      </w:r>
    </w:p>
    <w:p w:rsidR="00FE1E53" w:rsidRPr="00606872" w:rsidRDefault="00B03F16" w:rsidP="004E68C5">
      <w:pPr>
        <w:pStyle w:val="a7"/>
        <w:rPr>
          <w:rFonts w:eastAsia="Calibri"/>
        </w:rPr>
      </w:pPr>
      <w:r>
        <w:rPr>
          <w:rFonts w:eastAsia="Calibri"/>
          <w:noProof/>
        </w:rPr>
        <w:t xml:space="preserve"> НА 2022-2023</w:t>
      </w:r>
      <w:r w:rsidR="00FE1E53">
        <w:rPr>
          <w:rFonts w:eastAsia="Calibri"/>
          <w:noProof/>
        </w:rPr>
        <w:t xml:space="preserve"> УЧ.ГОД</w:t>
      </w:r>
    </w:p>
    <w:p w:rsidR="00FE1E53" w:rsidRPr="00606872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i/>
          <w:iCs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68C5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Составитель: </w:t>
      </w:r>
      <w:r w:rsidR="00B03F16">
        <w:rPr>
          <w:rFonts w:ascii="Times New Roman" w:eastAsia="Calibri" w:hAnsi="Times New Roman"/>
          <w:b/>
          <w:sz w:val="28"/>
          <w:szCs w:val="28"/>
        </w:rPr>
        <w:t>Алиева С.М.</w:t>
      </w: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(педагог-</w:t>
      </w:r>
      <w:r w:rsidR="00B03F16">
        <w:rPr>
          <w:rFonts w:ascii="Times New Roman" w:eastAsia="Calibri" w:hAnsi="Times New Roman"/>
          <w:b/>
          <w:sz w:val="28"/>
          <w:szCs w:val="28"/>
        </w:rPr>
        <w:t>социолог</w:t>
      </w:r>
      <w:r>
        <w:rPr>
          <w:rFonts w:ascii="Times New Roman" w:eastAsia="Calibri" w:hAnsi="Times New Roman"/>
          <w:b/>
          <w:sz w:val="28"/>
          <w:szCs w:val="28"/>
        </w:rPr>
        <w:t>)</w:t>
      </w: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Pr="00F42E79" w:rsidRDefault="00FE1E53" w:rsidP="00F42E79">
      <w:pPr>
        <w:rPr>
          <w:sz w:val="28"/>
          <w:szCs w:val="28"/>
        </w:rPr>
      </w:pPr>
      <w:r w:rsidRPr="00F42E79">
        <w:rPr>
          <w:rFonts w:eastAsia="+mj-ea"/>
          <w:b/>
          <w:bCs/>
          <w:color w:val="000000"/>
          <w:kern w:val="24"/>
          <w:sz w:val="36"/>
          <w:szCs w:val="28"/>
        </w:rPr>
        <w:t>Правовая основа организации служб школьной медиации в образовательных организациях</w:t>
      </w:r>
    </w:p>
    <w:p w:rsidR="00FE1E53" w:rsidRPr="00606872" w:rsidRDefault="00FE1E53" w:rsidP="00FE1E53">
      <w:pPr>
        <w:pStyle w:val="a3"/>
        <w:jc w:val="center"/>
        <w:rPr>
          <w:sz w:val="28"/>
          <w:szCs w:val="28"/>
        </w:rPr>
      </w:pPr>
    </w:p>
    <w:p w:rsidR="00FE1E53" w:rsidRPr="00606872" w:rsidRDefault="00FE1E53" w:rsidP="00FE1E53">
      <w:pPr>
        <w:pStyle w:val="a3"/>
        <w:numPr>
          <w:ilvl w:val="0"/>
          <w:numId w:val="3"/>
        </w:numPr>
        <w:tabs>
          <w:tab w:val="clear" w:pos="2345"/>
          <w:tab w:val="num" w:pos="567"/>
        </w:tabs>
        <w:ind w:left="284" w:firstLine="0"/>
        <w:rPr>
          <w:sz w:val="36"/>
          <w:szCs w:val="28"/>
        </w:rPr>
      </w:pPr>
      <w:r w:rsidRPr="00606872">
        <w:rPr>
          <w:rFonts w:eastAsia="+mn-ea"/>
          <w:color w:val="000000"/>
          <w:kern w:val="24"/>
          <w:sz w:val="36"/>
          <w:szCs w:val="28"/>
        </w:rPr>
        <w:t>Конституция Российской Федерации;</w:t>
      </w:r>
    </w:p>
    <w:p w:rsidR="00FE1E53" w:rsidRPr="00606872" w:rsidRDefault="00FE1E53" w:rsidP="00FE1E53">
      <w:pPr>
        <w:pStyle w:val="a3"/>
        <w:numPr>
          <w:ilvl w:val="0"/>
          <w:numId w:val="3"/>
        </w:numPr>
        <w:tabs>
          <w:tab w:val="clear" w:pos="2345"/>
          <w:tab w:val="num" w:pos="567"/>
        </w:tabs>
        <w:ind w:left="284" w:firstLine="0"/>
        <w:rPr>
          <w:sz w:val="36"/>
          <w:szCs w:val="28"/>
        </w:rPr>
      </w:pPr>
      <w:r w:rsidRPr="00606872">
        <w:rPr>
          <w:rFonts w:eastAsia="+mn-ea"/>
          <w:color w:val="000000"/>
          <w:kern w:val="24"/>
          <w:sz w:val="36"/>
          <w:szCs w:val="28"/>
        </w:rPr>
        <w:t>Гражданский кодекс Российской Федерации;</w:t>
      </w:r>
    </w:p>
    <w:p w:rsidR="00FE1E53" w:rsidRPr="00606872" w:rsidRDefault="00FE1E53" w:rsidP="00FE1E53">
      <w:pPr>
        <w:pStyle w:val="a3"/>
        <w:numPr>
          <w:ilvl w:val="0"/>
          <w:numId w:val="3"/>
        </w:numPr>
        <w:tabs>
          <w:tab w:val="clear" w:pos="2345"/>
          <w:tab w:val="num" w:pos="567"/>
        </w:tabs>
        <w:ind w:left="284" w:firstLine="0"/>
        <w:rPr>
          <w:sz w:val="36"/>
          <w:szCs w:val="28"/>
        </w:rPr>
      </w:pPr>
      <w:r w:rsidRPr="00606872">
        <w:rPr>
          <w:rFonts w:eastAsia="+mn-ea"/>
          <w:color w:val="000000"/>
          <w:kern w:val="24"/>
          <w:sz w:val="36"/>
          <w:szCs w:val="28"/>
        </w:rPr>
        <w:t>Семейный кодекс Российской Федерации;</w:t>
      </w:r>
    </w:p>
    <w:p w:rsidR="00FE1E53" w:rsidRPr="00606872" w:rsidRDefault="00FE1E53" w:rsidP="00FE1E53">
      <w:pPr>
        <w:pStyle w:val="a3"/>
        <w:numPr>
          <w:ilvl w:val="0"/>
          <w:numId w:val="3"/>
        </w:numPr>
        <w:tabs>
          <w:tab w:val="clear" w:pos="2345"/>
          <w:tab w:val="num" w:pos="567"/>
        </w:tabs>
        <w:ind w:left="284" w:firstLine="0"/>
        <w:rPr>
          <w:sz w:val="36"/>
          <w:szCs w:val="28"/>
        </w:rPr>
      </w:pPr>
      <w:r w:rsidRPr="00606872">
        <w:rPr>
          <w:rFonts w:eastAsia="+mn-ea"/>
          <w:color w:val="000000"/>
          <w:kern w:val="24"/>
          <w:sz w:val="36"/>
          <w:szCs w:val="28"/>
        </w:rPr>
        <w:t>Федеральный закон от 24 июля 1998 г. № 124-ФЗ «Об основных гарантиях прав ребенка в Российской Федерации»;</w:t>
      </w:r>
    </w:p>
    <w:p w:rsidR="00FE1E53" w:rsidRPr="00606872" w:rsidRDefault="00FE1E53" w:rsidP="00FE1E53">
      <w:pPr>
        <w:pStyle w:val="a3"/>
        <w:numPr>
          <w:ilvl w:val="0"/>
          <w:numId w:val="3"/>
        </w:numPr>
        <w:tabs>
          <w:tab w:val="clear" w:pos="2345"/>
          <w:tab w:val="num" w:pos="567"/>
        </w:tabs>
        <w:ind w:left="284" w:firstLine="0"/>
        <w:rPr>
          <w:sz w:val="36"/>
          <w:szCs w:val="28"/>
        </w:rPr>
      </w:pPr>
      <w:r w:rsidRPr="00606872">
        <w:rPr>
          <w:rFonts w:eastAsia="+mn-ea"/>
          <w:color w:val="000000"/>
          <w:kern w:val="24"/>
          <w:sz w:val="36"/>
          <w:szCs w:val="28"/>
        </w:rPr>
        <w:t>Федеральный закон от 29 декабря 2012 г. № 273-ФЗ «Об образовании в Российской Федерации»;</w:t>
      </w:r>
    </w:p>
    <w:p w:rsidR="00FE1E53" w:rsidRPr="00606872" w:rsidRDefault="00FE1E53" w:rsidP="00FE1E53">
      <w:pPr>
        <w:pStyle w:val="a3"/>
        <w:numPr>
          <w:ilvl w:val="0"/>
          <w:numId w:val="3"/>
        </w:numPr>
        <w:tabs>
          <w:tab w:val="clear" w:pos="2345"/>
          <w:tab w:val="num" w:pos="567"/>
        </w:tabs>
        <w:ind w:left="284" w:firstLine="0"/>
        <w:rPr>
          <w:sz w:val="36"/>
          <w:szCs w:val="28"/>
        </w:rPr>
      </w:pPr>
      <w:r w:rsidRPr="00606872">
        <w:rPr>
          <w:rFonts w:eastAsia="+mn-ea"/>
          <w:color w:val="000000"/>
          <w:kern w:val="24"/>
          <w:sz w:val="36"/>
          <w:szCs w:val="28"/>
        </w:rPr>
        <w:t>Конвенция о правах ребенка;</w:t>
      </w:r>
    </w:p>
    <w:p w:rsidR="00FE1E53" w:rsidRPr="00606872" w:rsidRDefault="00FE1E53" w:rsidP="00FE1E53">
      <w:pPr>
        <w:pStyle w:val="a3"/>
        <w:numPr>
          <w:ilvl w:val="0"/>
          <w:numId w:val="3"/>
        </w:numPr>
        <w:tabs>
          <w:tab w:val="clear" w:pos="2345"/>
          <w:tab w:val="num" w:pos="567"/>
        </w:tabs>
        <w:ind w:left="284" w:firstLine="0"/>
        <w:rPr>
          <w:sz w:val="36"/>
          <w:szCs w:val="28"/>
        </w:rPr>
      </w:pPr>
      <w:r w:rsidRPr="00606872">
        <w:rPr>
          <w:rFonts w:eastAsia="+mn-ea"/>
          <w:color w:val="000000"/>
          <w:kern w:val="24"/>
          <w:sz w:val="36"/>
          <w:szCs w:val="28"/>
        </w:rPr>
        <w:t>Конвенции о защите прав детей и сотрудничестве, заключенные в г. Гааге, 1980, 1996, 2007 годов;</w:t>
      </w:r>
    </w:p>
    <w:p w:rsidR="00FE1E53" w:rsidRPr="00606872" w:rsidRDefault="00FE1E53" w:rsidP="00FE1E53">
      <w:pPr>
        <w:pStyle w:val="a3"/>
        <w:numPr>
          <w:ilvl w:val="0"/>
          <w:numId w:val="3"/>
        </w:numPr>
        <w:tabs>
          <w:tab w:val="clear" w:pos="2345"/>
          <w:tab w:val="num" w:pos="567"/>
        </w:tabs>
        <w:ind w:left="284" w:firstLine="0"/>
        <w:rPr>
          <w:sz w:val="36"/>
          <w:szCs w:val="28"/>
        </w:rPr>
      </w:pPr>
      <w:r w:rsidRPr="00606872">
        <w:rPr>
          <w:rFonts w:eastAsia="+mn-ea"/>
          <w:color w:val="000000"/>
          <w:kern w:val="24"/>
          <w:sz w:val="36"/>
          <w:szCs w:val="28"/>
        </w:rPr>
        <w:t>Федеральный закон от 27 июля 2010 г. № 193-ФЗ «Об альтернативной процедуре урегулирования споров с участием посредника (процедуре медиации)»;</w:t>
      </w:r>
    </w:p>
    <w:p w:rsidR="00FE1E53" w:rsidRPr="00606872" w:rsidRDefault="00FE1E53" w:rsidP="00FE1E53">
      <w:pPr>
        <w:pStyle w:val="a3"/>
        <w:tabs>
          <w:tab w:val="num" w:pos="567"/>
        </w:tabs>
        <w:ind w:left="284"/>
        <w:rPr>
          <w:rFonts w:eastAsia="+mn-ea"/>
          <w:color w:val="000000"/>
          <w:kern w:val="24"/>
          <w:sz w:val="52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52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FE1E53" w:rsidRPr="00606872" w:rsidRDefault="00FE1E53" w:rsidP="00FE1E53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FE1E53" w:rsidRPr="00606872" w:rsidRDefault="00FE1E53" w:rsidP="00FE1E53">
      <w:pPr>
        <w:pStyle w:val="a3"/>
        <w:jc w:val="center"/>
        <w:rPr>
          <w:sz w:val="44"/>
        </w:rPr>
      </w:pPr>
    </w:p>
    <w:p w:rsidR="00FE1E53" w:rsidRPr="00606872" w:rsidRDefault="00FE1E53" w:rsidP="00FE1E53">
      <w:pPr>
        <w:spacing w:before="28" w:after="28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hd w:val="clear" w:color="auto" w:fill="FFFFFF"/>
        <w:tabs>
          <w:tab w:val="left" w:pos="0"/>
          <w:tab w:val="left" w:pos="567"/>
        </w:tabs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  <w:r w:rsidRPr="00606872">
        <w:rPr>
          <w:rFonts w:ascii="Times New Roman" w:hAnsi="Times New Roman"/>
          <w:b/>
          <w:bCs/>
          <w:sz w:val="36"/>
          <w:szCs w:val="36"/>
        </w:rPr>
        <w:t>Школьная служба примирения (ШСП)</w:t>
      </w:r>
    </w:p>
    <w:p w:rsidR="00FE1E53" w:rsidRPr="00606872" w:rsidRDefault="00FE1E53" w:rsidP="00FE1E53">
      <w:pPr>
        <w:shd w:val="clear" w:color="auto" w:fill="FFFFFF"/>
        <w:spacing w:after="0" w:line="100" w:lineRule="atLeast"/>
        <w:jc w:val="center"/>
        <w:rPr>
          <w:rFonts w:ascii="Times New Roman" w:hAnsi="Times New Roman"/>
        </w:rPr>
      </w:pPr>
    </w:p>
    <w:p w:rsidR="007760DF" w:rsidRDefault="007760DF" w:rsidP="007760DF">
      <w:pPr>
        <w:shd w:val="clear" w:color="auto" w:fill="FFFFFF"/>
        <w:spacing w:after="0" w:line="100" w:lineRule="atLeast"/>
        <w:ind w:left="-426" w:right="-285" w:firstLine="426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</w:t>
      </w:r>
    </w:p>
    <w:p w:rsidR="00FE1E53" w:rsidRPr="00606872" w:rsidRDefault="007760DF" w:rsidP="007760DF">
      <w:pPr>
        <w:shd w:val="clear" w:color="auto" w:fill="FFFFFF"/>
        <w:spacing w:after="0" w:line="100" w:lineRule="atLeast"/>
        <w:ind w:left="-426" w:right="-285" w:firstLine="426"/>
        <w:rPr>
          <w:rFonts w:ascii="Times New Roman" w:hAnsi="Times New Roman"/>
          <w:b/>
          <w:bCs/>
          <w:sz w:val="28"/>
          <w:szCs w:val="28"/>
        </w:rPr>
      </w:pPr>
      <w:r w:rsidRPr="007760DF">
        <w:rPr>
          <w:rFonts w:ascii="Times New Roman" w:hAnsi="Times New Roman"/>
          <w:b/>
          <w:bCs/>
          <w:color w:val="FF0000"/>
          <w:sz w:val="28"/>
          <w:szCs w:val="28"/>
        </w:rPr>
        <w:t>Наша цель:</w:t>
      </w:r>
      <w:r>
        <w:rPr>
          <w:rFonts w:ascii="Times New Roman" w:hAnsi="Times New Roman"/>
          <w:b/>
          <w:bCs/>
          <w:sz w:val="28"/>
          <w:szCs w:val="28"/>
        </w:rPr>
        <w:t xml:space="preserve"> «Принять, Понять, Помочь!»</w:t>
      </w:r>
    </w:p>
    <w:p w:rsidR="00FE1E53" w:rsidRPr="003E3F2F" w:rsidRDefault="00FE1E53" w:rsidP="003E3F2F">
      <w:pPr>
        <w:shd w:val="clear" w:color="auto" w:fill="FFFFFF"/>
        <w:spacing w:before="100" w:after="100" w:line="100" w:lineRule="atLeast"/>
        <w:rPr>
          <w:rFonts w:ascii="Times New Roman" w:hAnsi="Times New Roman"/>
          <w:color w:val="000000"/>
          <w:sz w:val="28"/>
          <w:szCs w:val="28"/>
        </w:rPr>
      </w:pPr>
      <w:r w:rsidRPr="003E3F2F">
        <w:rPr>
          <w:rFonts w:ascii="Times New Roman" w:hAnsi="Times New Roman"/>
          <w:color w:val="FF0000"/>
          <w:sz w:val="36"/>
          <w:szCs w:val="36"/>
        </w:rPr>
        <w:t>Наш девиз:</w:t>
      </w:r>
      <w:r w:rsidR="00642710" w:rsidRPr="003E3F2F"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642710" w:rsidRPr="003E3F2F">
        <w:rPr>
          <w:rFonts w:ascii="Times New Roman" w:hAnsi="Times New Roman"/>
          <w:color w:val="000000"/>
          <w:sz w:val="28"/>
          <w:szCs w:val="28"/>
        </w:rPr>
        <w:t>«</w:t>
      </w:r>
      <w:r w:rsidR="007760DF" w:rsidRPr="003E3F2F">
        <w:rPr>
          <w:rFonts w:ascii="Times New Roman" w:hAnsi="Times New Roman"/>
          <w:color w:val="000000"/>
          <w:sz w:val="28"/>
          <w:szCs w:val="28"/>
        </w:rPr>
        <w:t>В нашей гимназии есть Согласие</w:t>
      </w:r>
      <w:r w:rsidRPr="003E3F2F">
        <w:rPr>
          <w:rFonts w:ascii="Times New Roman" w:hAnsi="Times New Roman"/>
          <w:color w:val="000000"/>
          <w:sz w:val="28"/>
          <w:szCs w:val="28"/>
        </w:rPr>
        <w:t>!</w:t>
      </w:r>
    </w:p>
    <w:p w:rsidR="003E3F2F" w:rsidRPr="003E3F2F" w:rsidRDefault="003E3F2F" w:rsidP="003E3F2F">
      <w:pPr>
        <w:shd w:val="clear" w:color="auto" w:fill="FFFFFF"/>
        <w:spacing w:before="100" w:after="10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3E3F2F">
        <w:rPr>
          <w:rFonts w:ascii="Times New Roman" w:hAnsi="Times New Roman"/>
          <w:color w:val="000000"/>
          <w:sz w:val="28"/>
          <w:szCs w:val="28"/>
        </w:rPr>
        <w:t>Нет-конфликтам, не</w:t>
      </w:r>
      <w:proofErr w:type="gramStart"/>
      <w:r w:rsidRPr="003E3F2F">
        <w:rPr>
          <w:rFonts w:ascii="Times New Roman" w:hAnsi="Times New Roman"/>
          <w:color w:val="000000"/>
          <w:sz w:val="28"/>
          <w:szCs w:val="28"/>
        </w:rPr>
        <w:t>т-</w:t>
      </w:r>
      <w:proofErr w:type="gramEnd"/>
      <w:r w:rsidRPr="003E3F2F">
        <w:rPr>
          <w:rFonts w:ascii="Times New Roman" w:hAnsi="Times New Roman"/>
          <w:color w:val="000000"/>
          <w:sz w:val="28"/>
          <w:szCs w:val="28"/>
        </w:rPr>
        <w:t xml:space="preserve"> разногласиям!»</w:t>
      </w:r>
    </w:p>
    <w:p w:rsidR="00FE1E53" w:rsidRPr="00606872" w:rsidRDefault="00FE1E53" w:rsidP="00FE1E53">
      <w:pPr>
        <w:shd w:val="clear" w:color="auto" w:fill="FFFFFF"/>
        <w:spacing w:before="100" w:after="100" w:line="100" w:lineRule="atLeast"/>
        <w:jc w:val="center"/>
        <w:rPr>
          <w:rFonts w:ascii="Times New Roman" w:hAnsi="Times New Roman"/>
          <w:color w:val="FF0000"/>
          <w:sz w:val="52"/>
          <w:szCs w:val="52"/>
        </w:rPr>
      </w:pPr>
    </w:p>
    <w:p w:rsidR="00FE1E53" w:rsidRPr="00606872" w:rsidRDefault="00642710" w:rsidP="00FE1E53">
      <w:pPr>
        <w:shd w:val="clear" w:color="auto" w:fill="FFFFFF"/>
        <w:spacing w:before="100" w:after="100" w:line="100" w:lineRule="atLeast"/>
        <w:jc w:val="center"/>
        <w:rPr>
          <w:rFonts w:ascii="Times New Roman" w:hAnsi="Times New Roman"/>
          <w:color w:val="000000"/>
          <w:sz w:val="52"/>
          <w:szCs w:val="52"/>
        </w:rPr>
      </w:pPr>
      <w:r>
        <w:rPr>
          <w:rFonts w:ascii="Times New Roman" w:hAnsi="Times New Roman"/>
          <w:noProof/>
        </w:rPr>
        <w:drawing>
          <wp:inline distT="0" distB="0" distL="0" distR="0" wp14:anchorId="0EA949E1" wp14:editId="0F840499">
            <wp:extent cx="1552575" cy="1028700"/>
            <wp:effectExtent l="19050" t="0" r="9525" b="0"/>
            <wp:docPr id="4" name="Рисунок 3" descr="aup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upp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53" w:rsidRPr="00606872" w:rsidRDefault="00FE1E53" w:rsidP="00FE1E53">
      <w:pPr>
        <w:shd w:val="clear" w:color="auto" w:fill="FFFFFF"/>
        <w:spacing w:before="100" w:after="100" w:line="100" w:lineRule="atLeast"/>
        <w:jc w:val="center"/>
        <w:rPr>
          <w:rFonts w:ascii="Times New Roman" w:hAnsi="Times New Roman"/>
          <w:color w:val="000000"/>
          <w:sz w:val="52"/>
          <w:szCs w:val="52"/>
        </w:rPr>
      </w:pPr>
    </w:p>
    <w:p w:rsidR="00FE1E53" w:rsidRPr="00606872" w:rsidRDefault="00FE1E53" w:rsidP="00FE1E53">
      <w:pPr>
        <w:shd w:val="clear" w:color="auto" w:fill="FFFFFF"/>
        <w:spacing w:before="100" w:after="10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1E53" w:rsidRPr="00606872" w:rsidRDefault="00FE1E53" w:rsidP="00FE1E53">
      <w:pPr>
        <w:shd w:val="clear" w:color="auto" w:fill="FFFFFF"/>
        <w:spacing w:after="0" w:line="100" w:lineRule="atLeast"/>
        <w:ind w:left="-426" w:right="-285"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1E53" w:rsidRPr="003031D0" w:rsidRDefault="00FE1E53" w:rsidP="00FE1E53">
      <w:pPr>
        <w:pStyle w:val="o"/>
        <w:shd w:val="clear" w:color="auto" w:fill="FFFFFF"/>
        <w:spacing w:before="30" w:after="30"/>
        <w:jc w:val="center"/>
        <w:rPr>
          <w:b/>
          <w:sz w:val="36"/>
          <w:szCs w:val="36"/>
        </w:rPr>
      </w:pPr>
      <w:r w:rsidRPr="003031D0">
        <w:rPr>
          <w:b/>
          <w:sz w:val="36"/>
          <w:szCs w:val="36"/>
        </w:rPr>
        <w:t>Школьная служба примирения это:</w:t>
      </w:r>
    </w:p>
    <w:p w:rsidR="00FE1E53" w:rsidRPr="00606872" w:rsidRDefault="00FE1E53" w:rsidP="00FE1E53">
      <w:pPr>
        <w:pStyle w:val="o"/>
        <w:shd w:val="clear" w:color="auto" w:fill="FFFFFF"/>
        <w:spacing w:before="30" w:after="30"/>
        <w:jc w:val="center"/>
        <w:rPr>
          <w:sz w:val="36"/>
          <w:szCs w:val="36"/>
        </w:rPr>
      </w:pPr>
    </w:p>
    <w:p w:rsidR="00FE1E53" w:rsidRPr="00606872" w:rsidRDefault="00FE1E53" w:rsidP="00FE1E53">
      <w:pPr>
        <w:pStyle w:val="o1"/>
        <w:shd w:val="clear" w:color="auto" w:fill="FFFFFF"/>
        <w:spacing w:before="30" w:after="30"/>
        <w:rPr>
          <w:sz w:val="36"/>
          <w:szCs w:val="36"/>
        </w:rPr>
      </w:pPr>
      <w:r w:rsidRPr="00606872">
        <w:rPr>
          <w:sz w:val="36"/>
          <w:szCs w:val="36"/>
        </w:rPr>
        <w:t>1. Разрешение конфликтов силами самой школы.</w:t>
      </w:r>
    </w:p>
    <w:p w:rsidR="00FE1E53" w:rsidRPr="00606872" w:rsidRDefault="00FE1E53" w:rsidP="00FE1E53">
      <w:pPr>
        <w:pStyle w:val="o1"/>
        <w:shd w:val="clear" w:color="auto" w:fill="FFFFFF"/>
        <w:spacing w:before="30" w:after="30"/>
        <w:rPr>
          <w:sz w:val="36"/>
          <w:szCs w:val="36"/>
        </w:rPr>
      </w:pPr>
      <w:r w:rsidRPr="00606872">
        <w:rPr>
          <w:sz w:val="36"/>
          <w:szCs w:val="36"/>
        </w:rPr>
        <w:t>2. Изменение традиций реагирования на конфликтные ситуации.</w:t>
      </w:r>
    </w:p>
    <w:p w:rsidR="00FE1E53" w:rsidRPr="00606872" w:rsidRDefault="00FE1E53" w:rsidP="00FE1E53">
      <w:pPr>
        <w:pStyle w:val="o1"/>
        <w:shd w:val="clear" w:color="auto" w:fill="FFFFFF"/>
        <w:spacing w:before="30" w:after="30"/>
        <w:rPr>
          <w:sz w:val="36"/>
          <w:szCs w:val="36"/>
        </w:rPr>
      </w:pPr>
      <w:r w:rsidRPr="00606872">
        <w:rPr>
          <w:sz w:val="36"/>
          <w:szCs w:val="36"/>
        </w:rPr>
        <w:t xml:space="preserve">3. Профилактика </w:t>
      </w:r>
      <w:proofErr w:type="gramStart"/>
      <w:r w:rsidRPr="00606872">
        <w:rPr>
          <w:sz w:val="36"/>
          <w:szCs w:val="36"/>
        </w:rPr>
        <w:t>школьной</w:t>
      </w:r>
      <w:proofErr w:type="gramEnd"/>
      <w:r w:rsidRPr="00606872">
        <w:rPr>
          <w:sz w:val="36"/>
          <w:szCs w:val="36"/>
        </w:rPr>
        <w:t xml:space="preserve">  дезадаптации.</w:t>
      </w:r>
    </w:p>
    <w:p w:rsidR="00FE1E53" w:rsidRPr="00606872" w:rsidRDefault="00FE1E53" w:rsidP="00FE1E53">
      <w:pPr>
        <w:pStyle w:val="o1"/>
        <w:shd w:val="clear" w:color="auto" w:fill="FFFFFF"/>
        <w:spacing w:before="30" w:after="30"/>
        <w:rPr>
          <w:sz w:val="32"/>
          <w:szCs w:val="32"/>
        </w:rPr>
      </w:pPr>
      <w:r w:rsidRPr="00606872">
        <w:rPr>
          <w:sz w:val="36"/>
          <w:szCs w:val="36"/>
        </w:rPr>
        <w:t>4. Школьное самоуправление и волонтерское движение подростков школы.</w:t>
      </w:r>
    </w:p>
    <w:p w:rsidR="00FE1E53" w:rsidRPr="00606872" w:rsidRDefault="00FE1E53" w:rsidP="00FE1E53">
      <w:pPr>
        <w:spacing w:before="100" w:after="0" w:line="100" w:lineRule="atLeast"/>
        <w:ind w:right="-14"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Из средств массовой информации мы часто слышим о случаях проявления жестокости ребят по отношению друг к другу, к учителям. В чем причина таких проявлений? Почему наши дети вдруг стали такими жестокими? Как защититься от насилия внутри самой школы? Найти причину конфликта; разобраться, кто прав, а кто виноват; наказать виновного – вот основные способы разрешения конфликтных ситуаций.</w:t>
      </w:r>
    </w:p>
    <w:p w:rsidR="00FE1E53" w:rsidRPr="00606872" w:rsidRDefault="00FE1E53" w:rsidP="00FE1E53">
      <w:pPr>
        <w:spacing w:before="100" w:after="10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Реагирование на конфликтные и криминальные ситуации, которое практикуется педагогами, школьной администрацией, педсоветами или школьными советами по профилактике правонарушений, зачастую имеет обвинительный и карательный характер. При таком отношении мотивацией к соблюдению социальных норм у детей становится не «стремление к…» позитивным целям, а «убегание от…» наказания, страх.</w:t>
      </w:r>
    </w:p>
    <w:p w:rsidR="00FE1E53" w:rsidRPr="00606872" w:rsidRDefault="00FE1E53" w:rsidP="00FE1E53">
      <w:pPr>
        <w:spacing w:before="100" w:after="10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lastRenderedPageBreak/>
        <w:t>В этих способах либо не происходит полного решения конфликта, удовлетворяющее всех участников, либо решение конфликта находят не его участники,  а кто-то за них.</w:t>
      </w:r>
    </w:p>
    <w:p w:rsidR="00FE1E53" w:rsidRPr="00606872" w:rsidRDefault="00FE1E53" w:rsidP="00FE1E53">
      <w:pPr>
        <w:spacing w:before="100" w:after="10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В результате школьники не осваивают конструктивные способы разрешения конфликтных ситуаций, и потому в школе и  в дальнейшей жизни они часто необоснованно применяют  силу или становятся жертвами агрессивно настроенных людей.</w:t>
      </w:r>
    </w:p>
    <w:p w:rsidR="00FE1E53" w:rsidRPr="00606872" w:rsidRDefault="00FE1E53" w:rsidP="00FE1E53">
      <w:pPr>
        <w:spacing w:before="100" w:after="10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Конфликт должен быть решен его непосредственными участниками, поскольку только они смогут найти лучшее решение. И если они приняли на себя ответственность за решение, то наверняка его выполнят и больше не попадут в подобную ситуацию. Помогает им нейтральный посредник (медиатор), который  не судит, не советует, не воспитывает, не защищает, не винит и не принуждает.  Медиатор помогает всем участникам снизить эмоциональный накал, услышать и понять друг друга (в чем на их взгляд проблема, какой  и кому причинен вред), а также им самим найти выход из конфликтной ситуации и обсудить, как избежать повторения подобного  в будущем.</w:t>
      </w:r>
    </w:p>
    <w:p w:rsidR="00FE1E53" w:rsidRPr="00606872" w:rsidRDefault="00FE1E53" w:rsidP="00FE1E53">
      <w:pPr>
        <w:spacing w:before="100" w:after="100" w:line="100" w:lineRule="atLeast"/>
        <w:ind w:firstLine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 xml:space="preserve">Словом, речь идет о внедрении в школьную практику альтернативного способа разрешения конфликтных и криминальных ситуаций - </w:t>
      </w:r>
      <w:r w:rsidRPr="00606872">
        <w:rPr>
          <w:rFonts w:ascii="Times New Roman" w:hAnsi="Times New Roman"/>
          <w:b/>
          <w:bCs/>
          <w:sz w:val="32"/>
          <w:szCs w:val="32"/>
        </w:rPr>
        <w:t>«Школьных служб примирения»</w:t>
      </w:r>
      <w:r w:rsidRPr="00606872">
        <w:rPr>
          <w:rFonts w:ascii="Times New Roman" w:hAnsi="Times New Roman"/>
          <w:sz w:val="32"/>
          <w:szCs w:val="32"/>
        </w:rPr>
        <w:t>, в которых работают подготовленные педагоги и учащиеся.</w:t>
      </w:r>
    </w:p>
    <w:p w:rsidR="00FE1E53" w:rsidRDefault="00FE1E53" w:rsidP="00FE1E53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FE1E53" w:rsidRPr="00606872" w:rsidRDefault="00FE1E53" w:rsidP="00FE1E53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606872">
        <w:rPr>
          <w:rFonts w:ascii="Times New Roman" w:hAnsi="Times New Roman"/>
          <w:b/>
          <w:bCs/>
          <w:sz w:val="32"/>
          <w:szCs w:val="32"/>
        </w:rPr>
        <w:t xml:space="preserve">Цель работы школьной службы примирения: </w:t>
      </w:r>
      <w:r w:rsidRPr="00606872">
        <w:rPr>
          <w:rFonts w:ascii="Times New Roman" w:hAnsi="Times New Roman"/>
          <w:sz w:val="32"/>
          <w:szCs w:val="32"/>
        </w:rPr>
        <w:t>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FE1E53" w:rsidRPr="00606872" w:rsidRDefault="00FE1E53" w:rsidP="00FE1E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606872">
        <w:rPr>
          <w:rFonts w:ascii="Times New Roman" w:hAnsi="Times New Roman"/>
          <w:b/>
          <w:bCs/>
          <w:color w:val="000000"/>
          <w:sz w:val="30"/>
          <w:szCs w:val="30"/>
        </w:rPr>
        <w:t>Задачи:</w:t>
      </w:r>
    </w:p>
    <w:p w:rsidR="00FE1E53" w:rsidRPr="00606872" w:rsidRDefault="00FE1E53" w:rsidP="00FE1E53">
      <w:pPr>
        <w:numPr>
          <w:ilvl w:val="0"/>
          <w:numId w:val="1"/>
        </w:numPr>
        <w:suppressAutoHyphens/>
        <w:spacing w:before="100" w:after="10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606872">
        <w:rPr>
          <w:rFonts w:ascii="Times New Roman" w:hAnsi="Times New Roman"/>
          <w:color w:val="000000"/>
          <w:sz w:val="30"/>
          <w:szCs w:val="30"/>
        </w:rPr>
        <w:t>проводить примирительные программы по возникающим конфликтам в школе;</w:t>
      </w:r>
    </w:p>
    <w:p w:rsidR="00FE1E53" w:rsidRPr="00606872" w:rsidRDefault="00FE1E53" w:rsidP="00FE1E53">
      <w:pPr>
        <w:numPr>
          <w:ilvl w:val="0"/>
          <w:numId w:val="1"/>
        </w:numPr>
        <w:suppressAutoHyphens/>
        <w:spacing w:before="100" w:after="10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606872">
        <w:rPr>
          <w:rFonts w:ascii="Times New Roman" w:hAnsi="Times New Roman"/>
          <w:color w:val="000000"/>
          <w:sz w:val="30"/>
          <w:szCs w:val="30"/>
        </w:rPr>
        <w:t>научить детей общаться друг с другом и окружающими, привлечь к работе новых ребят;</w:t>
      </w:r>
    </w:p>
    <w:p w:rsidR="00FE1E53" w:rsidRPr="00606872" w:rsidRDefault="00FE1E53" w:rsidP="00FE1E53">
      <w:pPr>
        <w:numPr>
          <w:ilvl w:val="0"/>
          <w:numId w:val="1"/>
        </w:numPr>
        <w:suppressAutoHyphens/>
        <w:spacing w:before="100" w:after="10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color w:val="000000"/>
          <w:sz w:val="30"/>
          <w:szCs w:val="30"/>
        </w:rPr>
        <w:t>популяризировать деятельность ШСП среди педагогов и родителей.</w:t>
      </w:r>
    </w:p>
    <w:p w:rsidR="00FE1E53" w:rsidRPr="00606872" w:rsidRDefault="00FE1E53" w:rsidP="00FE1E53">
      <w:pPr>
        <w:spacing w:before="100"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b/>
          <w:bCs/>
          <w:sz w:val="32"/>
          <w:szCs w:val="32"/>
        </w:rPr>
        <w:t>Работа школьной службы примирения выстраивается  следующим образом:</w:t>
      </w:r>
    </w:p>
    <w:p w:rsidR="00FE1E53" w:rsidRPr="00606872" w:rsidRDefault="00FE1E53" w:rsidP="00FE1E53">
      <w:pPr>
        <w:spacing w:before="100"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1.От учителей, учащихся, очевидцев конфликта поступает информация о конфликте;</w:t>
      </w:r>
    </w:p>
    <w:p w:rsidR="003E3F2F" w:rsidRDefault="003E3F2F" w:rsidP="00FE1E53">
      <w:pPr>
        <w:spacing w:before="100" w:after="100" w:line="100" w:lineRule="atLeast"/>
        <w:ind w:left="142" w:firstLine="567"/>
        <w:jc w:val="both"/>
        <w:rPr>
          <w:rFonts w:ascii="Times New Roman" w:hAnsi="Times New Roman"/>
          <w:sz w:val="32"/>
          <w:szCs w:val="32"/>
        </w:rPr>
      </w:pPr>
    </w:p>
    <w:p w:rsidR="003E3F2F" w:rsidRDefault="003E3F2F" w:rsidP="00FE1E53">
      <w:pPr>
        <w:spacing w:before="100" w:after="100" w:line="100" w:lineRule="atLeast"/>
        <w:ind w:left="142" w:firstLine="567"/>
        <w:jc w:val="both"/>
        <w:rPr>
          <w:rFonts w:ascii="Times New Roman" w:hAnsi="Times New Roman"/>
          <w:sz w:val="32"/>
          <w:szCs w:val="32"/>
        </w:rPr>
      </w:pPr>
    </w:p>
    <w:p w:rsidR="00FE1E53" w:rsidRPr="00606872" w:rsidRDefault="00FE1E53" w:rsidP="00FE1E53">
      <w:pPr>
        <w:spacing w:before="100" w:after="100" w:line="100" w:lineRule="atLeast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2.Руководитель службы анализирует полученную информацию, отбирает случаи, распределяет проведение программ между участниками ШСП, в сложных случаях проводит восстановительные программы;</w:t>
      </w:r>
    </w:p>
    <w:p w:rsidR="00FE1E53" w:rsidRPr="00606872" w:rsidRDefault="00FE1E53" w:rsidP="00FE1E53">
      <w:pPr>
        <w:spacing w:before="100" w:after="100" w:line="100" w:lineRule="atLeast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3.Руководитель совместно с ребятами анализирует итоги проведенной программы, готовит отчетную документацию по случаю.</w:t>
      </w:r>
    </w:p>
    <w:p w:rsidR="00FE1E53" w:rsidRPr="00606872" w:rsidRDefault="00FE1E53" w:rsidP="00FE1E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b/>
          <w:bCs/>
          <w:sz w:val="32"/>
          <w:szCs w:val="32"/>
          <w:u w:val="single"/>
        </w:rPr>
        <w:t>Миссия ШСП:</w:t>
      </w:r>
    </w:p>
    <w:p w:rsidR="00FE1E53" w:rsidRPr="00606872" w:rsidRDefault="00FE1E53" w:rsidP="00FE1E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1. Создается альтернативный путь разрешения конфликтов</w:t>
      </w:r>
    </w:p>
    <w:p w:rsidR="00FE1E53" w:rsidRPr="00606872" w:rsidRDefault="00FE1E53" w:rsidP="00FE1E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• 2. Конфликт превращается в конструктивный процесс</w:t>
      </w:r>
    </w:p>
    <w:p w:rsidR="00FE1E53" w:rsidRPr="00606872" w:rsidRDefault="00FE1E53" w:rsidP="00FE1E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• 3. Приобретаются навыки активного слушания, лидерства и другие полезные коммуникативные умения</w:t>
      </w:r>
    </w:p>
    <w:p w:rsidR="00FE1E53" w:rsidRPr="00606872" w:rsidRDefault="00FE1E53" w:rsidP="00FE1E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• 4. Улучшаются взаимоотношения среди детей и взрослых</w:t>
      </w:r>
    </w:p>
    <w:p w:rsidR="00FE1E53" w:rsidRPr="00606872" w:rsidRDefault="00FE1E53" w:rsidP="00FE1E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• 5. Развивается чувство ответственности за свой выбор и решения, а также усиливается чувство личной значимости.</w:t>
      </w:r>
    </w:p>
    <w:p w:rsidR="00FE1E53" w:rsidRPr="00606872" w:rsidRDefault="00FE1E53" w:rsidP="00FE1E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FE1E53" w:rsidRPr="00606872" w:rsidRDefault="00FE1E53" w:rsidP="00FE1E53">
      <w:pPr>
        <w:spacing w:before="100" w:after="100" w:line="100" w:lineRule="atLeast"/>
        <w:ind w:left="360" w:firstLine="567"/>
        <w:jc w:val="both"/>
        <w:rPr>
          <w:rFonts w:ascii="Times New Roman" w:hAnsi="Times New Roman"/>
          <w:b/>
          <w:bCs/>
          <w:color w:val="000000"/>
          <w:sz w:val="36"/>
          <w:szCs w:val="30"/>
        </w:rPr>
      </w:pPr>
    </w:p>
    <w:p w:rsidR="00FE1E53" w:rsidRPr="00606872" w:rsidRDefault="00FE1E53" w:rsidP="00FE1E53">
      <w:pPr>
        <w:spacing w:after="0" w:line="525" w:lineRule="atLeast"/>
        <w:ind w:firstLine="567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606872">
        <w:rPr>
          <w:rFonts w:ascii="Times New Roman" w:hAnsi="Times New Roman"/>
          <w:b/>
          <w:bCs/>
          <w:color w:val="000000"/>
          <w:sz w:val="36"/>
          <w:szCs w:val="30"/>
        </w:rPr>
        <w:t>Основные формы работы</w:t>
      </w:r>
    </w:p>
    <w:p w:rsidR="00FE1E53" w:rsidRPr="000E1D92" w:rsidRDefault="00FE1E53" w:rsidP="00FE1E53">
      <w:pPr>
        <w:numPr>
          <w:ilvl w:val="0"/>
          <w:numId w:val="4"/>
        </w:numPr>
        <w:suppressAutoHyphens/>
        <w:spacing w:before="100" w:after="100" w:line="100" w:lineRule="atLeast"/>
        <w:ind w:left="0" w:firstLine="567"/>
        <w:jc w:val="both"/>
        <w:rPr>
          <w:rFonts w:ascii="Times New Roman" w:hAnsi="Times New Roman"/>
          <w:b/>
          <w:bCs/>
          <w:color w:val="000000"/>
          <w:sz w:val="32"/>
          <w:szCs w:val="30"/>
        </w:rPr>
      </w:pPr>
      <w:r w:rsidRPr="00606872">
        <w:rPr>
          <w:rFonts w:ascii="Times New Roman" w:hAnsi="Times New Roman"/>
          <w:color w:val="000000"/>
          <w:sz w:val="30"/>
          <w:szCs w:val="30"/>
        </w:rPr>
        <w:t xml:space="preserve">Программа примирения (медиация) между участниками конфликтных ситуаций. Реализуется на встрече сторон. Часто находящиеся в конфликте стороны не могут поговорить самостоятельно, потому что они охвачены эмоциями и недоверием друг к другу. Поэтому нужен нейтральный </w:t>
      </w:r>
    </w:p>
    <w:p w:rsidR="00FE1E53" w:rsidRPr="00606872" w:rsidRDefault="00FE1E53" w:rsidP="00FE1E53">
      <w:pPr>
        <w:spacing w:before="100" w:after="100" w:line="100" w:lineRule="atLeast"/>
        <w:ind w:left="567"/>
        <w:jc w:val="both"/>
        <w:rPr>
          <w:rFonts w:ascii="Times New Roman" w:hAnsi="Times New Roman"/>
          <w:b/>
          <w:bCs/>
          <w:color w:val="000000"/>
          <w:sz w:val="32"/>
          <w:szCs w:val="30"/>
        </w:rPr>
      </w:pPr>
      <w:r w:rsidRPr="00606872">
        <w:rPr>
          <w:rFonts w:ascii="Times New Roman" w:hAnsi="Times New Roman"/>
          <w:color w:val="000000"/>
          <w:sz w:val="30"/>
          <w:szCs w:val="30"/>
        </w:rPr>
        <w:t>посредник —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606872">
        <w:rPr>
          <w:rFonts w:ascii="Times New Roman" w:hAnsi="Times New Roman"/>
          <w:color w:val="000000"/>
          <w:sz w:val="30"/>
          <w:szCs w:val="30"/>
        </w:rPr>
        <w:t>медиатор, который будет равно поддерживать обе стороны и контролировать безопасность ситуации и соблюдение правил встречи.                          Согласно правилам встречи ничего из произошедшего на встрече не разглашается, вследствие чего участники чувствуют себя достаточно безопасно. Участники конфликта приходят на встречу добровольно.</w:t>
      </w:r>
      <w:r w:rsidRPr="00606872">
        <w:rPr>
          <w:rFonts w:ascii="Times New Roman" w:hAnsi="Times New Roman"/>
          <w:color w:val="000000"/>
          <w:sz w:val="30"/>
          <w:szCs w:val="30"/>
        </w:rPr>
        <w:br/>
      </w:r>
      <w:r w:rsidRPr="00606872">
        <w:rPr>
          <w:rFonts w:ascii="Times New Roman" w:hAnsi="Times New Roman"/>
          <w:b/>
          <w:color w:val="000000"/>
          <w:sz w:val="30"/>
          <w:szCs w:val="30"/>
        </w:rPr>
        <w:t>2</w:t>
      </w:r>
      <w:r w:rsidRPr="00606872">
        <w:rPr>
          <w:rFonts w:ascii="Times New Roman" w:hAnsi="Times New Roman"/>
          <w:color w:val="000000"/>
          <w:sz w:val="30"/>
          <w:szCs w:val="30"/>
        </w:rPr>
        <w:t xml:space="preserve">.  Проведение кругов сообщества в школьных коллективах. Круг организуется и проводится медиатором, который формулирует вопросы для обсуждения, рассказывает о правилах и следит за их соблюдением, несет ответственность за атмосферу, создающуюся в круге. В круге существует «говорящий» предмет, право говорить имеет только тот, кто держит его в руках. Круг продолжается до тех пор, пока кому-то из участников </w:t>
      </w:r>
      <w:proofErr w:type="gramStart"/>
      <w:r w:rsidRPr="00606872">
        <w:rPr>
          <w:rFonts w:ascii="Times New Roman" w:hAnsi="Times New Roman"/>
          <w:color w:val="000000"/>
          <w:sz w:val="30"/>
          <w:szCs w:val="30"/>
        </w:rPr>
        <w:t>есть</w:t>
      </w:r>
      <w:proofErr w:type="gramEnd"/>
      <w:r w:rsidRPr="00606872">
        <w:rPr>
          <w:rFonts w:ascii="Times New Roman" w:hAnsi="Times New Roman"/>
          <w:color w:val="000000"/>
          <w:sz w:val="30"/>
          <w:szCs w:val="30"/>
        </w:rPr>
        <w:t xml:space="preserve"> что сказать по обсуждаемому вопросу.</w:t>
      </w:r>
    </w:p>
    <w:p w:rsidR="00FE1E53" w:rsidRPr="00606872" w:rsidRDefault="00FE1E53" w:rsidP="00FE1E53">
      <w:pPr>
        <w:spacing w:before="100" w:after="100" w:line="100" w:lineRule="atLeast"/>
        <w:ind w:left="360" w:firstLine="567"/>
        <w:jc w:val="center"/>
        <w:rPr>
          <w:rFonts w:ascii="Times New Roman" w:hAnsi="Times New Roman"/>
          <w:color w:val="000000"/>
          <w:sz w:val="30"/>
          <w:szCs w:val="30"/>
        </w:rPr>
      </w:pPr>
      <w:r w:rsidRPr="00606872">
        <w:rPr>
          <w:rFonts w:ascii="Times New Roman" w:hAnsi="Times New Roman"/>
          <w:b/>
          <w:bCs/>
          <w:color w:val="000000"/>
          <w:sz w:val="32"/>
          <w:szCs w:val="30"/>
        </w:rPr>
        <w:t>Результативность.</w:t>
      </w:r>
    </w:p>
    <w:p w:rsidR="00FE1E53" w:rsidRPr="00606872" w:rsidRDefault="00FE1E53" w:rsidP="00FE1E53">
      <w:pPr>
        <w:spacing w:before="100" w:after="100" w:line="100" w:lineRule="atLeast"/>
        <w:ind w:firstLine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606872">
        <w:rPr>
          <w:rFonts w:ascii="Times New Roman" w:hAnsi="Times New Roman"/>
          <w:color w:val="000000"/>
          <w:sz w:val="30"/>
          <w:szCs w:val="30"/>
        </w:rPr>
        <w:t xml:space="preserve">Подросток, совершивший проступок, может осознать причины своего поведения и его последствия, принести извинения, загладить причиненный вред, вернуть себе уважение и восстановить отношения. Пострадавший избавляется от негатива и желания мести. Родители и учителя помогают </w:t>
      </w:r>
      <w:r w:rsidRPr="00606872">
        <w:rPr>
          <w:rFonts w:ascii="Times New Roman" w:hAnsi="Times New Roman"/>
          <w:color w:val="000000"/>
          <w:sz w:val="30"/>
          <w:szCs w:val="30"/>
        </w:rPr>
        <w:lastRenderedPageBreak/>
        <w:t>ребенку в трудной ситуации, развивают у него чувство ответственности.</w:t>
      </w:r>
      <w:r w:rsidRPr="00606872">
        <w:rPr>
          <w:rFonts w:ascii="Times New Roman" w:hAnsi="Times New Roman"/>
          <w:color w:val="000000"/>
          <w:sz w:val="30"/>
          <w:szCs w:val="30"/>
        </w:rPr>
        <w:br/>
      </w:r>
    </w:p>
    <w:p w:rsidR="00FE1E53" w:rsidRPr="00606872" w:rsidRDefault="00FE1E53" w:rsidP="00FE1E53">
      <w:pPr>
        <w:spacing w:before="100" w:after="0" w:line="100" w:lineRule="atLeast"/>
        <w:ind w:firstLine="567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FE1E53" w:rsidRPr="00606872" w:rsidRDefault="00FE1E53" w:rsidP="00FE1E53">
      <w:pPr>
        <w:spacing w:before="100" w:after="0" w:line="100" w:lineRule="atLeast"/>
        <w:ind w:firstLine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606872">
        <w:rPr>
          <w:rFonts w:ascii="Times New Roman" w:hAnsi="Times New Roman"/>
          <w:b/>
          <w:bCs/>
          <w:sz w:val="32"/>
          <w:szCs w:val="32"/>
        </w:rPr>
        <w:t>Основная технология, применяемая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606872">
        <w:rPr>
          <w:rFonts w:ascii="Times New Roman" w:hAnsi="Times New Roman"/>
          <w:b/>
          <w:bCs/>
          <w:sz w:val="32"/>
          <w:szCs w:val="32"/>
        </w:rPr>
        <w:t>в школьной службе примирения</w:t>
      </w:r>
    </w:p>
    <w:p w:rsidR="00FE1E53" w:rsidRPr="00606872" w:rsidRDefault="00FE1E53" w:rsidP="00FE1E53">
      <w:pPr>
        <w:spacing w:before="100" w:after="0" w:line="100" w:lineRule="atLeast"/>
        <w:ind w:firstLine="567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FE1E53" w:rsidRPr="00606872" w:rsidRDefault="00FE1E53" w:rsidP="00FE1E53">
      <w:pPr>
        <w:pStyle w:val="a4"/>
        <w:spacing w:before="96" w:beforeAutospacing="0" w:after="0" w:afterAutospacing="0" w:line="360" w:lineRule="auto"/>
        <w:ind w:firstLine="567"/>
        <w:jc w:val="both"/>
        <w:rPr>
          <w:rFonts w:eastAsia="+mn-ea"/>
          <w:color w:val="0D0D0D"/>
          <w:kern w:val="24"/>
          <w:sz w:val="28"/>
          <w:szCs w:val="28"/>
        </w:rPr>
      </w:pPr>
      <w:r w:rsidRPr="00606872">
        <w:rPr>
          <w:rFonts w:eastAsia="+mn-ea"/>
          <w:color w:val="0D0D0D"/>
          <w:kern w:val="24"/>
          <w:sz w:val="28"/>
          <w:szCs w:val="28"/>
        </w:rPr>
        <w:t>Под процедурой</w:t>
      </w:r>
      <w:r w:rsidRPr="00606872">
        <w:rPr>
          <w:rFonts w:eastAsia="+mn-ea"/>
          <w:b/>
          <w:bCs/>
          <w:color w:val="0D0D0D"/>
          <w:kern w:val="24"/>
          <w:sz w:val="28"/>
          <w:szCs w:val="28"/>
        </w:rPr>
        <w:t xml:space="preserve"> медиации </w:t>
      </w:r>
      <w:r w:rsidRPr="00606872">
        <w:rPr>
          <w:rFonts w:eastAsia="+mn-ea"/>
          <w:color w:val="0D0D0D"/>
          <w:kern w:val="24"/>
          <w:sz w:val="28"/>
          <w:szCs w:val="28"/>
        </w:rPr>
        <w:t xml:space="preserve">понимается способ </w:t>
      </w:r>
      <w:r w:rsidRPr="00606872">
        <w:rPr>
          <w:rFonts w:eastAsia="+mn-ea"/>
          <w:b/>
          <w:bCs/>
          <w:color w:val="0D0D0D"/>
          <w:kern w:val="24"/>
          <w:sz w:val="28"/>
          <w:szCs w:val="28"/>
        </w:rPr>
        <w:t>урегулирования споров</w:t>
      </w:r>
      <w:r w:rsidRPr="00606872">
        <w:rPr>
          <w:rFonts w:eastAsia="+mn-ea"/>
          <w:color w:val="0D0D0D"/>
          <w:kern w:val="24"/>
          <w:sz w:val="28"/>
          <w:szCs w:val="28"/>
        </w:rPr>
        <w:t xml:space="preserve"> при содействии медиатора на  основе добровольного согласия сторон в целях достижения ими  взаимоприемлемого решения.</w:t>
      </w:r>
    </w:p>
    <w:p w:rsidR="00FE1E53" w:rsidRPr="00606872" w:rsidRDefault="00FE1E53" w:rsidP="00FE1E53">
      <w:pPr>
        <w:pStyle w:val="a4"/>
        <w:spacing w:before="96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06872">
        <w:rPr>
          <w:rFonts w:eastAsia="+mn-ea"/>
          <w:b/>
          <w:bCs/>
          <w:color w:val="0D0D0D"/>
          <w:kern w:val="24"/>
          <w:sz w:val="28"/>
          <w:szCs w:val="28"/>
        </w:rPr>
        <w:t xml:space="preserve">Медиатор (медиаторы) </w:t>
      </w:r>
      <w:r w:rsidRPr="00606872">
        <w:rPr>
          <w:rFonts w:eastAsia="+mn-ea"/>
          <w:color w:val="0D0D0D"/>
          <w:kern w:val="24"/>
          <w:sz w:val="28"/>
          <w:szCs w:val="28"/>
        </w:rPr>
        <w:t>– независимое физическое лицо (лица), привлекаемые сторонами в качестве  посредников в урегулировании спора для содействия в выработке сторонами решения по существу спора.</w:t>
      </w:r>
    </w:p>
    <w:p w:rsidR="00FE1E53" w:rsidRDefault="00FE1E53" w:rsidP="00FE1E53">
      <w:pPr>
        <w:spacing w:before="100"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b/>
          <w:bCs/>
          <w:sz w:val="32"/>
          <w:szCs w:val="32"/>
        </w:rPr>
        <w:t>Восстановительная медиация</w:t>
      </w:r>
      <w:r w:rsidRPr="00606872">
        <w:rPr>
          <w:rFonts w:ascii="Times New Roman" w:hAnsi="Times New Roman"/>
          <w:sz w:val="32"/>
          <w:szCs w:val="32"/>
        </w:rPr>
        <w:t xml:space="preserve"> – встреча конфликтующих «за столом переговоров», в ходе которой медиатор создает условия для взаимопонимания всех участников, и для достижения договора о приемлемых для всех них вариантах разрешения проблем (при необходимости — о заглаживании причиненного вреда). То есть, ответственность за результат встречи лежит на ее участниках.</w:t>
      </w:r>
    </w:p>
    <w:p w:rsidR="00FE1E53" w:rsidRDefault="00FE1E53" w:rsidP="00FE1E53">
      <w:pPr>
        <w:spacing w:before="100"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FE1E53" w:rsidRPr="00606872" w:rsidRDefault="00FE1E53" w:rsidP="00FE1E53">
      <w:pPr>
        <w:spacing w:before="100"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FE1E53" w:rsidRPr="00606872" w:rsidRDefault="00FE1E53" w:rsidP="00FE1E53">
      <w:pPr>
        <w:spacing w:before="100" w:after="10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 xml:space="preserve">При возникновении конфликта не многие стремятся обратиться  за помощью в ШСП (страх огласки, осуждения, наказания). Мало кто верит, что данная форма работы окажется востребованной. Конфликтные ситуации показывают, насколько тяжело проводить восстановительную медиацию, требуются дополнительные знания в области эффективного межличностного взаимодействия. Требуется дополнительная психологическая подготовка детей, т.к. у них не </w:t>
      </w:r>
      <w:proofErr w:type="gramStart"/>
      <w:r w:rsidRPr="00606872">
        <w:rPr>
          <w:rFonts w:ascii="Times New Roman" w:hAnsi="Times New Roman"/>
          <w:sz w:val="32"/>
          <w:szCs w:val="32"/>
        </w:rPr>
        <w:t>всегда</w:t>
      </w:r>
      <w:proofErr w:type="gramEnd"/>
      <w:r w:rsidRPr="00606872">
        <w:rPr>
          <w:rFonts w:ascii="Times New Roman" w:hAnsi="Times New Roman"/>
          <w:sz w:val="32"/>
          <w:szCs w:val="32"/>
        </w:rPr>
        <w:t xml:space="preserve"> получается беспристрастно обсуждать ситуацию.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b/>
          <w:sz w:val="32"/>
          <w:szCs w:val="32"/>
        </w:rPr>
      </w:pPr>
      <w:r w:rsidRPr="00606872">
        <w:rPr>
          <w:b/>
          <w:sz w:val="32"/>
          <w:szCs w:val="32"/>
        </w:rPr>
        <w:t>Основные принципы восстановительной медиации: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1. </w:t>
      </w:r>
      <w:r w:rsidRPr="00606872">
        <w:rPr>
          <w:b/>
          <w:sz w:val="32"/>
          <w:szCs w:val="32"/>
        </w:rPr>
        <w:t>Добровольность участия сторон</w:t>
      </w:r>
      <w:r w:rsidRPr="00606872">
        <w:rPr>
          <w:sz w:val="32"/>
          <w:szCs w:val="32"/>
        </w:rPr>
        <w:t xml:space="preserve">. Стороны участвуют во встрече добровольно, принуждение в какой-либо форме сторон к участию недопустимо. Стороны вправе отказаться от участия в </w:t>
      </w:r>
      <w:proofErr w:type="gramStart"/>
      <w:r w:rsidRPr="00606872">
        <w:rPr>
          <w:sz w:val="32"/>
          <w:szCs w:val="32"/>
        </w:rPr>
        <w:t>медиации</w:t>
      </w:r>
      <w:proofErr w:type="gramEnd"/>
      <w:r w:rsidRPr="00606872">
        <w:rPr>
          <w:sz w:val="32"/>
          <w:szCs w:val="32"/>
        </w:rPr>
        <w:t xml:space="preserve"> как до ее начала, так и в ходе самой медиации.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2. </w:t>
      </w:r>
      <w:r w:rsidRPr="00606872">
        <w:rPr>
          <w:b/>
          <w:sz w:val="32"/>
          <w:szCs w:val="32"/>
        </w:rPr>
        <w:t>Информированность сторон</w:t>
      </w:r>
      <w:r w:rsidRPr="00606872">
        <w:rPr>
          <w:sz w:val="32"/>
          <w:szCs w:val="32"/>
        </w:rPr>
        <w:t>. Медиатор обязан предоставить сторонам всю необходимую информацию о сути медиации, ее процессе и возможных последствиях.</w:t>
      </w:r>
    </w:p>
    <w:p w:rsidR="003E3F2F" w:rsidRDefault="003E3F2F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3. </w:t>
      </w:r>
      <w:r w:rsidRPr="00606872">
        <w:rPr>
          <w:b/>
          <w:sz w:val="32"/>
          <w:szCs w:val="32"/>
        </w:rPr>
        <w:t>Нейтральность медиатора</w:t>
      </w:r>
      <w:r w:rsidRPr="00606872">
        <w:rPr>
          <w:sz w:val="32"/>
          <w:szCs w:val="32"/>
        </w:rPr>
        <w:t>. 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4. </w:t>
      </w:r>
      <w:r w:rsidRPr="00606872">
        <w:rPr>
          <w:b/>
          <w:sz w:val="32"/>
          <w:szCs w:val="32"/>
        </w:rPr>
        <w:t>Конфиденциальность процесса медиации</w:t>
      </w:r>
      <w:r w:rsidRPr="00606872">
        <w:rPr>
          <w:sz w:val="32"/>
          <w:szCs w:val="32"/>
        </w:rPr>
        <w:t>. 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</w:p>
    <w:p w:rsidR="00FE1E53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5. </w:t>
      </w:r>
      <w:r w:rsidRPr="00606872">
        <w:rPr>
          <w:b/>
          <w:sz w:val="32"/>
          <w:szCs w:val="32"/>
        </w:rPr>
        <w:t>Ответственность сторон и медиатора</w:t>
      </w:r>
      <w:r w:rsidRPr="00606872">
        <w:rPr>
          <w:sz w:val="32"/>
          <w:szCs w:val="32"/>
        </w:rPr>
        <w:t>. 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сторонам, принять то или иное решение по существу конфликта.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6. </w:t>
      </w:r>
      <w:r w:rsidRPr="00606872">
        <w:rPr>
          <w:b/>
          <w:sz w:val="32"/>
          <w:szCs w:val="32"/>
        </w:rPr>
        <w:t>Заглаживание вреда обидчиком</w:t>
      </w:r>
      <w:r w:rsidRPr="00606872">
        <w:rPr>
          <w:sz w:val="32"/>
          <w:szCs w:val="32"/>
        </w:rPr>
        <w:t>. В ситуации, где есть обидчик и жертва, ответственность обидчика состоит в заглаживании вреда, причиненного жертве.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7. </w:t>
      </w:r>
      <w:r w:rsidRPr="00606872">
        <w:rPr>
          <w:b/>
          <w:sz w:val="32"/>
          <w:szCs w:val="32"/>
        </w:rPr>
        <w:t>Самостоятельность служб примирения</w:t>
      </w:r>
      <w:r w:rsidRPr="00606872">
        <w:rPr>
          <w:sz w:val="32"/>
          <w:szCs w:val="32"/>
        </w:rPr>
        <w:t>. Служба примирения самостоятельна в выборе форм деятельности и организации процесса медиации.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</w:p>
    <w:p w:rsidR="00FE1E53" w:rsidRPr="00606872" w:rsidRDefault="00FE1E53" w:rsidP="00FE1E53">
      <w:pPr>
        <w:pStyle w:val="1"/>
        <w:spacing w:before="0" w:after="0"/>
        <w:ind w:firstLine="567"/>
        <w:jc w:val="center"/>
        <w:rPr>
          <w:sz w:val="32"/>
          <w:szCs w:val="32"/>
        </w:rPr>
      </w:pPr>
      <w:r w:rsidRPr="00606872">
        <w:rPr>
          <w:b/>
          <w:bCs/>
          <w:sz w:val="32"/>
          <w:szCs w:val="32"/>
        </w:rPr>
        <w:t>Особенности службы примирения в системе образования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В системе образования программы восстановительной медиации могут осуществляться на базе всех общеобразовательных учреждений, в том числе специальных (коррекционных) общеобразовательных учреждений, учреждений дополнительного образования, учреждений начального и среднего профессионального образования.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В школьную службу примирения (ШСП) обязательно входят обучающиеся-медиаторы и взрослый куратор.</w:t>
      </w:r>
    </w:p>
    <w:p w:rsidR="003E3F2F" w:rsidRDefault="003E3F2F" w:rsidP="00FE1E53">
      <w:pPr>
        <w:pStyle w:val="1"/>
        <w:spacing w:before="0" w:after="0"/>
        <w:ind w:firstLine="567"/>
        <w:jc w:val="both"/>
        <w:rPr>
          <w:b/>
          <w:sz w:val="32"/>
          <w:szCs w:val="32"/>
        </w:rPr>
      </w:pPr>
    </w:p>
    <w:p w:rsidR="003E3F2F" w:rsidRDefault="003E3F2F" w:rsidP="00FE1E53">
      <w:pPr>
        <w:pStyle w:val="1"/>
        <w:spacing w:before="0" w:after="0"/>
        <w:ind w:firstLine="567"/>
        <w:jc w:val="both"/>
        <w:rPr>
          <w:b/>
          <w:sz w:val="32"/>
          <w:szCs w:val="32"/>
        </w:rPr>
      </w:pP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b/>
          <w:sz w:val="32"/>
          <w:szCs w:val="32"/>
        </w:rPr>
      </w:pPr>
      <w:r w:rsidRPr="00606872">
        <w:rPr>
          <w:b/>
          <w:sz w:val="32"/>
          <w:szCs w:val="32"/>
        </w:rPr>
        <w:t>В службах примирения образовательных учреждений медиаторами (при условии прохождения специальной подготовки по медиации) могут быть: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а) обучающиеся;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б) педагогические работники образовательного учреждения;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в) иные взрослые (родитель, сотрудник общественной или государственной организации или иной взрослый) по согласованию с администрацией образовательного учреждения.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Возможно совместное ведение медиации взрослым и обучающимся. Куратором службы примирения может быть взрослый: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пр., прошедший подготовку в качестве медиатора и готовый осуществлять систематическую поддержку и развитие службы примирения. Куратор должен иметь доступ к информации о происходящих в образовательном учреждении 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</w:t>
      </w:r>
    </w:p>
    <w:p w:rsidR="00FE1E53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Участниками программ примирения могут быть обучающиеся, педагоги, администрация, родители. При медиации конфликтов между взрослыми обязательно участие взрослого медиатора. Если в результате конфликта стороне нанесён материальный ущерб, то присутствие взрослого на встрече в качестве сведущего обязательно, а куратору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</w:t>
      </w:r>
      <w:r w:rsidRPr="00606872">
        <w:rPr>
          <w:sz w:val="32"/>
          <w:szCs w:val="32"/>
        </w:rPr>
        <w:t>еко</w:t>
      </w:r>
      <w:proofErr w:type="spellEnd"/>
      <w:r>
        <w:rPr>
          <w:sz w:val="32"/>
          <w:szCs w:val="32"/>
        </w:rPr>
        <w:t>-</w:t>
      </w:r>
    </w:p>
    <w:p w:rsidR="00FE1E53" w:rsidRPr="00606872" w:rsidRDefault="00FE1E53" w:rsidP="003E3F2F">
      <w:pPr>
        <w:pStyle w:val="1"/>
        <w:spacing w:before="0" w:after="0"/>
        <w:jc w:val="both"/>
        <w:rPr>
          <w:sz w:val="32"/>
          <w:szCs w:val="32"/>
        </w:rPr>
      </w:pPr>
      <w:proofErr w:type="spellStart"/>
      <w:r w:rsidRPr="00606872">
        <w:rPr>
          <w:sz w:val="32"/>
          <w:szCs w:val="32"/>
        </w:rPr>
        <w:t>мендуется</w:t>
      </w:r>
      <w:proofErr w:type="spellEnd"/>
      <w:r w:rsidRPr="00606872">
        <w:rPr>
          <w:sz w:val="32"/>
          <w:szCs w:val="32"/>
        </w:rPr>
        <w:t xml:space="preserve"> пригласить на встречу родителей, либо получить разрешение родителей на участие их детей в данной медиации.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b/>
          <w:sz w:val="32"/>
          <w:szCs w:val="32"/>
        </w:rPr>
        <w:t>Положение о службе примирения должно быть разработано и утверждено администрацией образовательного учреждения.</w:t>
      </w:r>
      <w:r w:rsidRPr="00606872">
        <w:rPr>
          <w:sz w:val="32"/>
          <w:szCs w:val="32"/>
        </w:rPr>
        <w:t xml:space="preserve"> Также возможно внесение дополнений о деятельности службы примирения в устав образовательного учреждения и другие документы.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b/>
          <w:sz w:val="32"/>
          <w:szCs w:val="32"/>
        </w:rPr>
        <w:t xml:space="preserve">Участие </w:t>
      </w:r>
      <w:proofErr w:type="gramStart"/>
      <w:r w:rsidRPr="00606872">
        <w:rPr>
          <w:b/>
          <w:sz w:val="32"/>
          <w:szCs w:val="32"/>
        </w:rPr>
        <w:t>обучающихся</w:t>
      </w:r>
      <w:proofErr w:type="gramEnd"/>
      <w:r w:rsidRPr="00606872">
        <w:rPr>
          <w:b/>
          <w:sz w:val="32"/>
          <w:szCs w:val="32"/>
        </w:rPr>
        <w:t xml:space="preserve"> важно, поскольку</w:t>
      </w:r>
      <w:r w:rsidRPr="00606872">
        <w:rPr>
          <w:sz w:val="32"/>
          <w:szCs w:val="32"/>
        </w:rPr>
        <w:t>: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• они лучше знают ситуацию в школе;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• ровесникам больше доверяют и расскажут то, что никогда не доверят взрослому;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• деятельность в качестве ведущего меняет психологию </w:t>
      </w:r>
      <w:proofErr w:type="gramStart"/>
      <w:r w:rsidRPr="00606872">
        <w:rPr>
          <w:sz w:val="32"/>
          <w:szCs w:val="32"/>
        </w:rPr>
        <w:t>обучающихся</w:t>
      </w:r>
      <w:proofErr w:type="gramEnd"/>
      <w:r w:rsidRPr="00606872">
        <w:rPr>
          <w:sz w:val="32"/>
          <w:szCs w:val="32"/>
        </w:rPr>
        <w:t>, поскольку им нужно реально проявлять толерантность, видеть разные точки зрения, помогать договариваться;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 xml:space="preserve">• это элемент истинного самоуправления, когда часть полномочий взрослых (по разрешению конфликта) передается </w:t>
      </w:r>
      <w:proofErr w:type="gramStart"/>
      <w:r w:rsidRPr="00606872">
        <w:rPr>
          <w:sz w:val="32"/>
          <w:szCs w:val="32"/>
        </w:rPr>
        <w:t>обучающимся</w:t>
      </w:r>
      <w:proofErr w:type="gramEnd"/>
      <w:r w:rsidRPr="00606872">
        <w:rPr>
          <w:sz w:val="32"/>
          <w:szCs w:val="32"/>
        </w:rPr>
        <w:t>.</w:t>
      </w:r>
    </w:p>
    <w:p w:rsidR="003E3F2F" w:rsidRDefault="003E3F2F" w:rsidP="00FE1E53">
      <w:pPr>
        <w:pStyle w:val="1"/>
        <w:spacing w:before="0" w:after="0"/>
        <w:ind w:firstLine="567"/>
        <w:jc w:val="both"/>
        <w:rPr>
          <w:b/>
          <w:sz w:val="32"/>
          <w:szCs w:val="32"/>
        </w:rPr>
      </w:pP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b/>
          <w:sz w:val="32"/>
          <w:szCs w:val="32"/>
        </w:rPr>
      </w:pPr>
      <w:r w:rsidRPr="00606872">
        <w:rPr>
          <w:b/>
          <w:sz w:val="32"/>
          <w:szCs w:val="32"/>
        </w:rPr>
        <w:t>Школьная служба примирения как команда взрослых и обучающихся стремится: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• при конфликте перевести общение в русло конструктивной коммуникации;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• реализовать совместную (детей и взрослых) деятельность по улучшению школы как элемента самоуправления, переустраивающей существующий тип управления;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• включать подростков во взрослую деятельность: участие в значимом для образования России инновационном проекте;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• строить процесс воспитания на основе коммуникации и взаимопонимания, обращаться к таким ценностям как справедливость и ответственность;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• дать возможность существующим в школе сообществам понять друг друга и увидеть в каждом человека, исходя из личностных, а не ролевых отношений, разрешить конфликтную ситуацию конструктивным способом;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• снизить уровень агрессивности в школьном сообществе.</w:t>
      </w:r>
    </w:p>
    <w:p w:rsidR="00FE1E53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Служба реализует программы примирения, важным результатом которых является как преодоление враждебности между сторонами, так и участие самих сторон в конструктивном разрешении ситуации. Программой примирения называют встречи участников конфликта, организуемые ведущим (медиатором, нейтральным посредником) за «столом переговоров».</w:t>
      </w:r>
    </w:p>
    <w:p w:rsidR="00FE1E53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Ведущий занимает нейтральную позицию, в равной степени поддерживая обе стороны.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Служба примирения работает с конфликтами всех уровней: между учениками; между учениками и учителями; внутри педагогического коллектива; конфликтами с участием родителей.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  <w:r w:rsidRPr="00606872">
        <w:rPr>
          <w:sz w:val="32"/>
          <w:szCs w:val="32"/>
        </w:rPr>
        <w:t>Создание Службы примирения позволяет разрешать не только обычные, случающиеся ежедневно конфликты, но сложные ситуации, затяжные конфликтные ситуации.</w:t>
      </w:r>
    </w:p>
    <w:p w:rsidR="00FE1E53" w:rsidRPr="00606872" w:rsidRDefault="00FE1E53" w:rsidP="00FE1E53">
      <w:pPr>
        <w:pStyle w:val="1"/>
        <w:spacing w:before="0" w:after="0"/>
        <w:ind w:firstLine="567"/>
        <w:jc w:val="both"/>
        <w:rPr>
          <w:sz w:val="32"/>
          <w:szCs w:val="32"/>
        </w:rPr>
      </w:pP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При реализации цели необходимо решение следующих задач:</w:t>
      </w:r>
      <w:r w:rsidRPr="00606872">
        <w:rPr>
          <w:rFonts w:ascii="Times New Roman" w:hAnsi="Times New Roman"/>
          <w:b/>
          <w:bCs/>
          <w:sz w:val="36"/>
          <w:szCs w:val="32"/>
        </w:rPr>
        <w:t xml:space="preserve"> </w:t>
      </w:r>
      <w:r w:rsidRPr="00606872">
        <w:rPr>
          <w:rFonts w:ascii="Times New Roman" w:hAnsi="Times New Roman"/>
          <w:sz w:val="32"/>
          <w:szCs w:val="32"/>
        </w:rPr>
        <w:t xml:space="preserve">- снижение конфликтности в образовательном учреждении за счет обучения взрослых основам медиации как процедуры разрешения споров и формирования «групп равных» среди обучающихся 7-11 классов, обучая их умению разрешать конфликты с помощью медиативного подхода. Это позволяет взрослым оперативно и </w:t>
      </w:r>
      <w:r w:rsidRPr="00606872">
        <w:rPr>
          <w:rFonts w:ascii="Times New Roman" w:hAnsi="Times New Roman"/>
          <w:sz w:val="32"/>
          <w:szCs w:val="32"/>
        </w:rPr>
        <w:lastRenderedPageBreak/>
        <w:t>эффективно разрешать разнонаправленные конфликты с участием родителей, обучающихся, педагогов, администрации, а обучающимся – оказывать содействие своим сверстникам в сложных ситуациях и выступать посредниками при разрешении конфликтов в среде ровесников;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 xml:space="preserve">- профилактика агрессивных, насильственных и асоциальных проявлений </w:t>
      </w:r>
      <w:proofErr w:type="gramStart"/>
      <w:r w:rsidRPr="00606872">
        <w:rPr>
          <w:rFonts w:ascii="Times New Roman" w:hAnsi="Times New Roman"/>
          <w:sz w:val="32"/>
          <w:szCs w:val="32"/>
        </w:rPr>
        <w:t>среди</w:t>
      </w:r>
      <w:proofErr w:type="gramEnd"/>
      <w:r w:rsidRPr="00606872">
        <w:rPr>
          <w:rFonts w:ascii="Times New Roman" w:hAnsi="Times New Roman"/>
          <w:sz w:val="32"/>
          <w:szCs w:val="32"/>
        </w:rPr>
        <w:t xml:space="preserve"> обучающихся;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- профилактика преступности среди несовершеннолетних;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- создание условий для снижения количества межкультурных,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межэтнических, межконфессиональных конфликтов;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 xml:space="preserve">- координация усилий семьи и педагогов с целью предотвращения неблагоприятных «сценариев» развития обучающихся, особенно в критические периоды, одним из которых является </w:t>
      </w:r>
      <w:proofErr w:type="gramStart"/>
      <w:r w:rsidRPr="00606872">
        <w:rPr>
          <w:rFonts w:ascii="Times New Roman" w:hAnsi="Times New Roman"/>
          <w:sz w:val="32"/>
          <w:szCs w:val="32"/>
        </w:rPr>
        <w:t>подростковый</w:t>
      </w:r>
      <w:proofErr w:type="gramEnd"/>
      <w:r w:rsidRPr="00606872">
        <w:rPr>
          <w:rFonts w:ascii="Times New Roman" w:hAnsi="Times New Roman"/>
          <w:sz w:val="32"/>
          <w:szCs w:val="32"/>
        </w:rPr>
        <w:t>;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- повышение и сохранение профессиональной компетентности, профилактика профессиональной деформации педагогов, что достигается благодаря эффективному использованию временных, эмоциональных и человеческих ресурсов в целом.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b/>
          <w:sz w:val="32"/>
          <w:szCs w:val="32"/>
        </w:rPr>
        <w:t>У обидчика есть выбор:</w:t>
      </w:r>
      <w:r w:rsidRPr="00606872">
        <w:rPr>
          <w:rFonts w:ascii="Times New Roman" w:hAnsi="Times New Roman"/>
          <w:sz w:val="32"/>
          <w:szCs w:val="32"/>
        </w:rPr>
        <w:t xml:space="preserve"> прийти на программу примирения или отказаться от этого, и тогда дело пойдет обычным административным путем. И иногда именно угроза вызова на педсовет, передача документов в КДН, заведенное уголовное дело заставляют нарушителя сделать первый шаг в направлении разрешения конфликта.</w:t>
      </w:r>
    </w:p>
    <w:p w:rsidR="00FE1E53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606872">
        <w:rPr>
          <w:rFonts w:ascii="Times New Roman" w:hAnsi="Times New Roman"/>
          <w:b/>
          <w:sz w:val="32"/>
          <w:szCs w:val="32"/>
        </w:rPr>
        <w:t>Ожидаемым результатом деятельности службы примирения</w:t>
      </w:r>
    </w:p>
    <w:p w:rsidR="00FE1E53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606872">
        <w:rPr>
          <w:rFonts w:ascii="Times New Roman" w:hAnsi="Times New Roman"/>
          <w:b/>
          <w:sz w:val="32"/>
          <w:szCs w:val="32"/>
        </w:rPr>
        <w:t>выступают: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1. Разрешение конфликтов силами образовательного учреждения.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>2. Изменение традиций реагирования на конфликтные ситуации.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 xml:space="preserve">3. Профилактика </w:t>
      </w:r>
      <w:proofErr w:type="gramStart"/>
      <w:r w:rsidRPr="00606872">
        <w:rPr>
          <w:rFonts w:ascii="Times New Roman" w:hAnsi="Times New Roman"/>
          <w:sz w:val="32"/>
          <w:szCs w:val="32"/>
        </w:rPr>
        <w:t>школьной</w:t>
      </w:r>
      <w:proofErr w:type="gramEnd"/>
      <w:r w:rsidRPr="00606872">
        <w:rPr>
          <w:rFonts w:ascii="Times New Roman" w:hAnsi="Times New Roman"/>
          <w:sz w:val="32"/>
          <w:szCs w:val="32"/>
        </w:rPr>
        <w:t xml:space="preserve"> дезадаптации.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  <w:r w:rsidRPr="00606872">
        <w:rPr>
          <w:rFonts w:ascii="Times New Roman" w:hAnsi="Times New Roman"/>
          <w:sz w:val="32"/>
          <w:szCs w:val="32"/>
        </w:rPr>
        <w:t xml:space="preserve">4.Школьное самоуправление и волонтерское движение </w:t>
      </w:r>
      <w:proofErr w:type="gramStart"/>
      <w:r w:rsidRPr="00606872">
        <w:rPr>
          <w:rFonts w:ascii="Times New Roman" w:hAnsi="Times New Roman"/>
          <w:sz w:val="32"/>
          <w:szCs w:val="32"/>
        </w:rPr>
        <w:t>обучающихся</w:t>
      </w:r>
      <w:proofErr w:type="gramEnd"/>
      <w:r w:rsidRPr="00606872">
        <w:rPr>
          <w:rFonts w:ascii="Times New Roman" w:hAnsi="Times New Roman"/>
          <w:sz w:val="32"/>
          <w:szCs w:val="32"/>
        </w:rPr>
        <w:t>.</w:t>
      </w:r>
    </w:p>
    <w:p w:rsidR="00FE1E53" w:rsidRPr="00606872" w:rsidRDefault="00FE1E53" w:rsidP="00FE1E53">
      <w:pPr>
        <w:spacing w:after="0" w:line="100" w:lineRule="atLeast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Default="00FE1E53" w:rsidP="00FE1E53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FE1E53" w:rsidRPr="004A6EF3" w:rsidRDefault="00FE1E53" w:rsidP="004A6EF3">
      <w:pPr>
        <w:spacing w:after="0" w:line="10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eastAsia="Calibri" w:hAnsi="Times New Roman"/>
          <w:b/>
          <w:sz w:val="28"/>
          <w:szCs w:val="28"/>
        </w:rPr>
        <w:t>План</w:t>
      </w:r>
      <w:r w:rsidR="004A6EF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eastAsia="Calibri" w:hAnsi="Times New Roman"/>
          <w:b/>
          <w:sz w:val="28"/>
          <w:szCs w:val="28"/>
        </w:rPr>
        <w:t>работы школьной службы примирения</w:t>
      </w:r>
      <w:r w:rsidR="004A6EF3">
        <w:rPr>
          <w:rFonts w:ascii="Times New Roman" w:hAnsi="Times New Roman"/>
          <w:sz w:val="32"/>
          <w:szCs w:val="32"/>
        </w:rPr>
        <w:t xml:space="preserve">   </w:t>
      </w:r>
      <w:r w:rsidR="003E3F2F">
        <w:rPr>
          <w:rFonts w:ascii="Times New Roman" w:eastAsia="Calibri" w:hAnsi="Times New Roman"/>
          <w:b/>
          <w:sz w:val="28"/>
          <w:szCs w:val="28"/>
        </w:rPr>
        <w:t>МК</w:t>
      </w:r>
      <w:r>
        <w:rPr>
          <w:rFonts w:ascii="Times New Roman" w:eastAsia="Calibri" w:hAnsi="Times New Roman"/>
          <w:b/>
          <w:sz w:val="28"/>
          <w:szCs w:val="28"/>
        </w:rPr>
        <w:t xml:space="preserve">ОУ </w:t>
      </w:r>
      <w:r w:rsidR="003E3F2F">
        <w:rPr>
          <w:rFonts w:ascii="Times New Roman" w:eastAsia="Calibri" w:hAnsi="Times New Roman"/>
          <w:b/>
          <w:sz w:val="28"/>
          <w:szCs w:val="28"/>
        </w:rPr>
        <w:t>«</w:t>
      </w:r>
      <w:proofErr w:type="spellStart"/>
      <w:r w:rsidR="003E3F2F">
        <w:rPr>
          <w:rFonts w:ascii="Times New Roman" w:eastAsia="Calibri" w:hAnsi="Times New Roman"/>
          <w:b/>
          <w:sz w:val="28"/>
          <w:szCs w:val="28"/>
        </w:rPr>
        <w:t>Стальская</w:t>
      </w:r>
      <w:proofErr w:type="spellEnd"/>
      <w:r w:rsidR="003E3F2F">
        <w:rPr>
          <w:rFonts w:ascii="Times New Roman" w:eastAsia="Calibri" w:hAnsi="Times New Roman"/>
          <w:b/>
          <w:sz w:val="28"/>
          <w:szCs w:val="28"/>
        </w:rPr>
        <w:t xml:space="preserve"> гимназия»</w:t>
      </w:r>
    </w:p>
    <w:p w:rsidR="00FE1E53" w:rsidRDefault="00B03F16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16"/>
          <w:szCs w:val="16"/>
        </w:rPr>
      </w:pPr>
      <w:r>
        <w:rPr>
          <w:rFonts w:ascii="Times New Roman" w:eastAsia="Calibri" w:hAnsi="Times New Roman"/>
          <w:b/>
          <w:sz w:val="28"/>
          <w:szCs w:val="28"/>
        </w:rPr>
        <w:t>на   2022-2023</w:t>
      </w:r>
      <w:r w:rsidR="00FE1E53">
        <w:rPr>
          <w:rFonts w:ascii="Times New Roman" w:eastAsia="Calibri" w:hAnsi="Times New Roman"/>
          <w:b/>
          <w:sz w:val="28"/>
          <w:szCs w:val="28"/>
        </w:rPr>
        <w:t xml:space="preserve">   учебный год</w:t>
      </w: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16"/>
          <w:szCs w:val="16"/>
        </w:rPr>
      </w:pPr>
    </w:p>
    <w:tbl>
      <w:tblPr>
        <w:tblW w:w="998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"/>
        <w:gridCol w:w="5674"/>
        <w:gridCol w:w="1842"/>
        <w:gridCol w:w="1985"/>
      </w:tblGrid>
      <w:tr w:rsidR="00FE1E53" w:rsidTr="004A6EF3">
        <w:trPr>
          <w:trHeight w:val="805"/>
        </w:trPr>
        <w:tc>
          <w:tcPr>
            <w:tcW w:w="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Default="00FE1E53" w:rsidP="00716861">
            <w:pPr>
              <w:spacing w:after="0" w:line="100" w:lineRule="atLeast"/>
              <w:ind w:right="-1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 лица</w:t>
            </w:r>
          </w:p>
        </w:tc>
      </w:tr>
      <w:tr w:rsidR="00FE1E53" w:rsidTr="005B786C">
        <w:trPr>
          <w:trHeight w:val="935"/>
        </w:trPr>
        <w:tc>
          <w:tcPr>
            <w:tcW w:w="47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 – методическая работа: планирование работы на учебный год, определение цели и задач.</w:t>
            </w:r>
          </w:p>
          <w:p w:rsidR="00FE1E53" w:rsidRPr="00E6628A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Служба примирения</w:t>
            </w:r>
          </w:p>
        </w:tc>
      </w:tr>
      <w:tr w:rsidR="00FE1E53" w:rsidTr="005B786C">
        <w:trPr>
          <w:trHeight w:val="2824"/>
        </w:trPr>
        <w:tc>
          <w:tcPr>
            <w:tcW w:w="4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EF3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Обучение группы медиаторов</w:t>
            </w:r>
          </w:p>
          <w:p w:rsidR="004A6EF3" w:rsidRPr="004A6EF3" w:rsidRDefault="004A6EF3" w:rsidP="004A6E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6EF3" w:rsidRDefault="004A6EF3" w:rsidP="004A6E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6EF3" w:rsidRPr="004A6EF3" w:rsidRDefault="004A6EF3" w:rsidP="004A6E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1E53" w:rsidRPr="004A6EF3" w:rsidRDefault="00FE1E53" w:rsidP="004A6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6EF3" w:rsidRDefault="00FE1E53" w:rsidP="004A6EF3">
            <w:pPr>
              <w:pStyle w:val="a4"/>
              <w:spacing w:before="0" w:beforeAutospacing="0" w:after="0" w:afterAutospacing="0" w:line="294" w:lineRule="atLeast"/>
              <w:rPr>
                <w:color w:val="181818"/>
                <w:sz w:val="27"/>
                <w:szCs w:val="27"/>
              </w:rPr>
            </w:pPr>
            <w:r>
              <w:rPr>
                <w:color w:val="000000"/>
              </w:rPr>
              <w:t>Кураторы</w:t>
            </w:r>
            <w:r w:rsidR="004A6EF3">
              <w:rPr>
                <w:color w:val="181818"/>
                <w:sz w:val="27"/>
                <w:szCs w:val="27"/>
              </w:rPr>
              <w:t xml:space="preserve"> </w:t>
            </w:r>
          </w:p>
          <w:p w:rsidR="004A6EF3" w:rsidRPr="004A6EF3" w:rsidRDefault="004A6EF3" w:rsidP="004A6EF3">
            <w:pPr>
              <w:pStyle w:val="a4"/>
              <w:spacing w:before="0" w:beforeAutospacing="0" w:after="0" w:afterAutospacing="0" w:line="294" w:lineRule="atLeast"/>
              <w:rPr>
                <w:color w:val="181818"/>
                <w:sz w:val="18"/>
                <w:szCs w:val="18"/>
              </w:rPr>
            </w:pPr>
            <w:r w:rsidRPr="004A6EF3">
              <w:rPr>
                <w:color w:val="181818"/>
                <w:sz w:val="18"/>
                <w:szCs w:val="18"/>
              </w:rPr>
              <w:t xml:space="preserve">Завуч по воспитательной работе </w:t>
            </w:r>
            <w:proofErr w:type="spellStart"/>
            <w:r w:rsidRPr="004A6EF3">
              <w:rPr>
                <w:color w:val="181818"/>
                <w:sz w:val="18"/>
                <w:szCs w:val="18"/>
              </w:rPr>
              <w:t>Шуайпова</w:t>
            </w:r>
            <w:proofErr w:type="spellEnd"/>
            <w:r w:rsidRPr="004A6EF3">
              <w:rPr>
                <w:color w:val="181818"/>
                <w:sz w:val="18"/>
                <w:szCs w:val="18"/>
              </w:rPr>
              <w:t xml:space="preserve"> М.А.</w:t>
            </w:r>
          </w:p>
          <w:p w:rsidR="004A6EF3" w:rsidRPr="004A6EF3" w:rsidRDefault="004A6EF3" w:rsidP="004A6EF3">
            <w:pPr>
              <w:pStyle w:val="a4"/>
              <w:spacing w:before="0" w:beforeAutospacing="0" w:after="0" w:afterAutospacing="0" w:line="294" w:lineRule="atLeast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4A6EF3">
              <w:rPr>
                <w:color w:val="181818"/>
                <w:sz w:val="18"/>
                <w:szCs w:val="18"/>
              </w:rPr>
              <w:t>педагог-психолог</w:t>
            </w:r>
            <w:r>
              <w:rPr>
                <w:color w:val="181818"/>
                <w:sz w:val="18"/>
                <w:szCs w:val="18"/>
              </w:rPr>
              <w:t xml:space="preserve"> </w:t>
            </w:r>
            <w:proofErr w:type="spellStart"/>
            <w:r w:rsidR="00B03F16">
              <w:rPr>
                <w:color w:val="181818"/>
                <w:sz w:val="18"/>
                <w:szCs w:val="18"/>
              </w:rPr>
              <w:t>Шабазова</w:t>
            </w:r>
            <w:proofErr w:type="spellEnd"/>
            <w:r w:rsidR="00B03F16">
              <w:rPr>
                <w:color w:val="181818"/>
                <w:sz w:val="18"/>
                <w:szCs w:val="18"/>
              </w:rPr>
              <w:t xml:space="preserve"> К.Н.,</w:t>
            </w:r>
            <w:bookmarkStart w:id="2" w:name="_GoBack"/>
            <w:bookmarkEnd w:id="2"/>
          </w:p>
          <w:p w:rsidR="00FE1E53" w:rsidRPr="004A6EF3" w:rsidRDefault="004A6EF3" w:rsidP="004A6EF3">
            <w:pPr>
              <w:pStyle w:val="a4"/>
              <w:spacing w:before="0" w:beforeAutospacing="0" w:after="0" w:afterAutospacing="0" w:line="294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4A6EF3">
              <w:rPr>
                <w:color w:val="181818"/>
                <w:sz w:val="18"/>
                <w:szCs w:val="18"/>
              </w:rPr>
              <w:t>социальный педагог Алиева С.М</w:t>
            </w:r>
            <w:r>
              <w:rPr>
                <w:color w:val="181818"/>
                <w:sz w:val="27"/>
                <w:szCs w:val="27"/>
              </w:rPr>
              <w:t>.</w:t>
            </w:r>
            <w:r w:rsidR="00B03F16" w:rsidRPr="004A6EF3">
              <w:rPr>
                <w:color w:val="181818"/>
                <w:sz w:val="18"/>
                <w:szCs w:val="18"/>
              </w:rPr>
              <w:t xml:space="preserve"> </w:t>
            </w:r>
            <w:r w:rsidR="00B03F16" w:rsidRPr="004A6EF3">
              <w:rPr>
                <w:color w:val="181818"/>
                <w:sz w:val="18"/>
                <w:szCs w:val="18"/>
              </w:rPr>
              <w:t>руководитель ШСП;</w:t>
            </w:r>
          </w:p>
        </w:tc>
      </w:tr>
      <w:tr w:rsidR="004A6EF3" w:rsidTr="005B786C">
        <w:trPr>
          <w:trHeight w:val="1151"/>
        </w:trPr>
        <w:tc>
          <w:tcPr>
            <w:tcW w:w="4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6EF3" w:rsidRDefault="004A6EF3" w:rsidP="00716861">
            <w:pPr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4A6EF3" w:rsidRPr="004A6EF3" w:rsidRDefault="004A6EF3" w:rsidP="004A6EF3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4A6EF3">
              <w:rPr>
                <w:color w:val="181818"/>
                <w:sz w:val="27"/>
                <w:szCs w:val="27"/>
              </w:rPr>
              <w:t>Оформление информационного стенда, плаката о создании ШСП, размещение информации на сайте школы.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6EF3" w:rsidRDefault="004A6EF3" w:rsidP="004A6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6EF3" w:rsidRDefault="004A6EF3" w:rsidP="00716861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Султанова Р.М.</w:t>
            </w:r>
          </w:p>
        </w:tc>
      </w:tr>
      <w:tr w:rsidR="00FE1E53" w:rsidTr="004A6EF3">
        <w:trPr>
          <w:trHeight w:val="517"/>
        </w:trPr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Сбор заявок, случаев для рассмотрения ШСП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  <w:tr w:rsidR="00FE1E53" w:rsidTr="004A6EF3">
        <w:trPr>
          <w:trHeight w:val="756"/>
        </w:trPr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учебного года по запросам;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  <w:tr w:rsidR="00FE1E53" w:rsidTr="004A6EF3">
        <w:trPr>
          <w:trHeight w:val="846"/>
        </w:trPr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по плану управления образования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  <w:tr w:rsidR="00FE1E53" w:rsidTr="005B786C">
        <w:trPr>
          <w:trHeight w:val="464"/>
        </w:trPr>
        <w:tc>
          <w:tcPr>
            <w:tcW w:w="47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E53" w:rsidRDefault="003E3F2F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работы ШСП</w:t>
            </w:r>
          </w:p>
          <w:p w:rsidR="004A6EF3" w:rsidRPr="00E6628A" w:rsidRDefault="004A6EF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E53" w:rsidRPr="00E6628A" w:rsidRDefault="00FE1E53" w:rsidP="004A6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</w:t>
            </w: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  <w:tr w:rsidR="004A6EF3" w:rsidTr="004A6EF3">
        <w:trPr>
          <w:trHeight w:val="45"/>
        </w:trPr>
        <w:tc>
          <w:tcPr>
            <w:tcW w:w="4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6EF3" w:rsidRDefault="004A6EF3" w:rsidP="00716861">
            <w:pPr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6EF3" w:rsidRDefault="004A6EF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 толерантности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6EF3" w:rsidRDefault="004A6EF3" w:rsidP="004A6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6EF3" w:rsidRDefault="004A6EF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  <w:tr w:rsidR="00FE1E53" w:rsidTr="004A6EF3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детей родителей о работе ШСП </w:t>
            </w:r>
            <w:r w:rsidR="004A6EF3">
              <w:rPr>
                <w:color w:val="181818"/>
                <w:sz w:val="27"/>
                <w:szCs w:val="27"/>
              </w:rPr>
              <w:t xml:space="preserve">«Презентация деятельности ШСП», в ходе классных </w:t>
            </w:r>
            <w:proofErr w:type="spellStart"/>
            <w:r w:rsidR="004A6EF3">
              <w:rPr>
                <w:color w:val="181818"/>
                <w:sz w:val="27"/>
                <w:szCs w:val="27"/>
              </w:rPr>
              <w:t>часов</w:t>
            </w:r>
            <w:proofErr w:type="gramStart"/>
            <w:r w:rsidR="004A6EF3">
              <w:rPr>
                <w:color w:val="181818"/>
                <w:sz w:val="27"/>
                <w:szCs w:val="27"/>
              </w:rPr>
              <w:t>,н</w:t>
            </w:r>
            <w:proofErr w:type="gramEnd"/>
            <w:r w:rsidR="004A6EF3">
              <w:rPr>
                <w:color w:val="181818"/>
                <w:sz w:val="27"/>
                <w:szCs w:val="27"/>
              </w:rPr>
              <w:t>а</w:t>
            </w:r>
            <w:proofErr w:type="spellEnd"/>
            <w:r w:rsidR="004A6EF3">
              <w:rPr>
                <w:color w:val="181818"/>
                <w:sz w:val="27"/>
                <w:szCs w:val="27"/>
              </w:rPr>
              <w:t xml:space="preserve">  родительских собраниях.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  <w:tr w:rsidR="00FE1E53" w:rsidTr="004A6EF3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программ примирения по запросам руководителей КДН с предоставлением последним отчетов о проведенной восстановительной работе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  <w:tr w:rsidR="00FE1E53" w:rsidTr="004A6EF3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Сотрудничество с Советом профилактики, возможность проведения ВМ с подачи членов Совета профилактики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  <w:tr w:rsidR="00FE1E53" w:rsidTr="005B786C">
        <w:trPr>
          <w:trHeight w:val="535"/>
        </w:trPr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Default="00FE1E53" w:rsidP="0071686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проведенных программ примирения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1E53" w:rsidRPr="00E6628A" w:rsidRDefault="00FE1E53" w:rsidP="0071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28A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E6628A" w:rsidRDefault="00FE1E53" w:rsidP="00716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</w:t>
            </w:r>
          </w:p>
        </w:tc>
      </w:tr>
    </w:tbl>
    <w:p w:rsidR="005B786C" w:rsidRDefault="005B786C" w:rsidP="005B786C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sectPr w:rsidR="005B786C" w:rsidSect="00D439BF">
      <w:pgSz w:w="11906" w:h="16838"/>
      <w:pgMar w:top="567" w:right="849" w:bottom="1134" w:left="993" w:header="720" w:footer="720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CD97626"/>
    <w:multiLevelType w:val="hybridMultilevel"/>
    <w:tmpl w:val="39107E14"/>
    <w:lvl w:ilvl="0" w:tplc="860E3C1A">
      <w:start w:val="1"/>
      <w:numFmt w:val="decimal"/>
      <w:lvlText w:val="%1."/>
      <w:lvlJc w:val="left"/>
      <w:pPr>
        <w:ind w:left="128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B531F4"/>
    <w:multiLevelType w:val="hybridMultilevel"/>
    <w:tmpl w:val="380EF856"/>
    <w:lvl w:ilvl="0" w:tplc="8C261310">
      <w:start w:val="1"/>
      <w:numFmt w:val="bullet"/>
      <w:lvlText w:val="•"/>
      <w:lvlJc w:val="left"/>
      <w:pPr>
        <w:tabs>
          <w:tab w:val="num" w:pos="2345"/>
        </w:tabs>
        <w:ind w:left="2345" w:hanging="360"/>
      </w:pPr>
      <w:rPr>
        <w:rFonts w:ascii="Arial" w:hAnsi="Arial" w:hint="default"/>
      </w:rPr>
    </w:lvl>
    <w:lvl w:ilvl="1" w:tplc="89BC5B2A" w:tentative="1">
      <w:start w:val="1"/>
      <w:numFmt w:val="bullet"/>
      <w:lvlText w:val="•"/>
      <w:lvlJc w:val="left"/>
      <w:pPr>
        <w:tabs>
          <w:tab w:val="num" w:pos="3065"/>
        </w:tabs>
        <w:ind w:left="3065" w:hanging="360"/>
      </w:pPr>
      <w:rPr>
        <w:rFonts w:ascii="Arial" w:hAnsi="Arial" w:hint="default"/>
      </w:rPr>
    </w:lvl>
    <w:lvl w:ilvl="2" w:tplc="F280D1CA" w:tentative="1">
      <w:start w:val="1"/>
      <w:numFmt w:val="bullet"/>
      <w:lvlText w:val="•"/>
      <w:lvlJc w:val="left"/>
      <w:pPr>
        <w:tabs>
          <w:tab w:val="num" w:pos="3785"/>
        </w:tabs>
        <w:ind w:left="3785" w:hanging="360"/>
      </w:pPr>
      <w:rPr>
        <w:rFonts w:ascii="Arial" w:hAnsi="Arial" w:hint="default"/>
      </w:rPr>
    </w:lvl>
    <w:lvl w:ilvl="3" w:tplc="BB9A9F12" w:tentative="1">
      <w:start w:val="1"/>
      <w:numFmt w:val="bullet"/>
      <w:lvlText w:val="•"/>
      <w:lvlJc w:val="left"/>
      <w:pPr>
        <w:tabs>
          <w:tab w:val="num" w:pos="4505"/>
        </w:tabs>
        <w:ind w:left="4505" w:hanging="360"/>
      </w:pPr>
      <w:rPr>
        <w:rFonts w:ascii="Arial" w:hAnsi="Arial" w:hint="default"/>
      </w:rPr>
    </w:lvl>
    <w:lvl w:ilvl="4" w:tplc="1B26004A" w:tentative="1">
      <w:start w:val="1"/>
      <w:numFmt w:val="bullet"/>
      <w:lvlText w:val="•"/>
      <w:lvlJc w:val="left"/>
      <w:pPr>
        <w:tabs>
          <w:tab w:val="num" w:pos="5225"/>
        </w:tabs>
        <w:ind w:left="5225" w:hanging="360"/>
      </w:pPr>
      <w:rPr>
        <w:rFonts w:ascii="Arial" w:hAnsi="Arial" w:hint="default"/>
      </w:rPr>
    </w:lvl>
    <w:lvl w:ilvl="5" w:tplc="798C5C88" w:tentative="1">
      <w:start w:val="1"/>
      <w:numFmt w:val="bullet"/>
      <w:lvlText w:val="•"/>
      <w:lvlJc w:val="left"/>
      <w:pPr>
        <w:tabs>
          <w:tab w:val="num" w:pos="5945"/>
        </w:tabs>
        <w:ind w:left="5945" w:hanging="360"/>
      </w:pPr>
      <w:rPr>
        <w:rFonts w:ascii="Arial" w:hAnsi="Arial" w:hint="default"/>
      </w:rPr>
    </w:lvl>
    <w:lvl w:ilvl="6" w:tplc="417ECD9A" w:tentative="1">
      <w:start w:val="1"/>
      <w:numFmt w:val="bullet"/>
      <w:lvlText w:val="•"/>
      <w:lvlJc w:val="left"/>
      <w:pPr>
        <w:tabs>
          <w:tab w:val="num" w:pos="6665"/>
        </w:tabs>
        <w:ind w:left="6665" w:hanging="360"/>
      </w:pPr>
      <w:rPr>
        <w:rFonts w:ascii="Arial" w:hAnsi="Arial" w:hint="default"/>
      </w:rPr>
    </w:lvl>
    <w:lvl w:ilvl="7" w:tplc="23B0765C" w:tentative="1">
      <w:start w:val="1"/>
      <w:numFmt w:val="bullet"/>
      <w:lvlText w:val="•"/>
      <w:lvlJc w:val="left"/>
      <w:pPr>
        <w:tabs>
          <w:tab w:val="num" w:pos="7385"/>
        </w:tabs>
        <w:ind w:left="7385" w:hanging="360"/>
      </w:pPr>
      <w:rPr>
        <w:rFonts w:ascii="Arial" w:hAnsi="Arial" w:hint="default"/>
      </w:rPr>
    </w:lvl>
    <w:lvl w:ilvl="8" w:tplc="338A92A2" w:tentative="1">
      <w:start w:val="1"/>
      <w:numFmt w:val="bullet"/>
      <w:lvlText w:val="•"/>
      <w:lvlJc w:val="left"/>
      <w:pPr>
        <w:tabs>
          <w:tab w:val="num" w:pos="8105"/>
        </w:tabs>
        <w:ind w:left="8105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E53"/>
    <w:rsid w:val="003E3F2F"/>
    <w:rsid w:val="004A6EF3"/>
    <w:rsid w:val="004E68C5"/>
    <w:rsid w:val="005B786C"/>
    <w:rsid w:val="00642710"/>
    <w:rsid w:val="007760DF"/>
    <w:rsid w:val="00B03F16"/>
    <w:rsid w:val="00D30913"/>
    <w:rsid w:val="00F42E79"/>
    <w:rsid w:val="00FB39FE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E1E5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o">
    <w:name w:val="o"/>
    <w:basedOn w:val="a"/>
    <w:rsid w:val="00FE1E5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o1">
    <w:name w:val="o1"/>
    <w:basedOn w:val="a"/>
    <w:rsid w:val="00FE1E5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FE1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E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E5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4E68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E6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Алеша</dc:creator>
  <cp:keywords/>
  <dc:description/>
  <cp:lastModifiedBy>Arslan Shabazov</cp:lastModifiedBy>
  <cp:revision>10</cp:revision>
  <dcterms:created xsi:type="dcterms:W3CDTF">2022-01-11T07:59:00Z</dcterms:created>
  <dcterms:modified xsi:type="dcterms:W3CDTF">2022-12-10T15:44:00Z</dcterms:modified>
</cp:coreProperties>
</file>