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77" w:rsidRDefault="00F11977" w:rsidP="00F11977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816EA">
        <w:rPr>
          <w:rFonts w:ascii="Times New Roman" w:hAnsi="Times New Roman"/>
          <w:sz w:val="28"/>
          <w:szCs w:val="28"/>
        </w:rPr>
        <w:t xml:space="preserve">В рамках реализации </w:t>
      </w:r>
      <w:r w:rsidRPr="00F816EA">
        <w:rPr>
          <w:rFonts w:ascii="Times New Roman" w:hAnsi="Times New Roman"/>
          <w:color w:val="000000"/>
          <w:sz w:val="28"/>
          <w:szCs w:val="28"/>
        </w:rPr>
        <w:t>Регионального плана мероприятий по формированию и оценке функциональной грамотности обучающихся на 2022/2023 учебный год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F816EA">
        <w:rPr>
          <w:rFonts w:ascii="Times New Roman" w:hAnsi="Times New Roman"/>
          <w:sz w:val="28"/>
          <w:szCs w:val="28"/>
        </w:rPr>
        <w:t xml:space="preserve"> целях повышения уровня функциональной грамотности школьников, формирования навыков эффективного использования приобретаемых знаний и умений обучающихся для решения максимально широкого диапазона жизненных задач в различных сферах деятельности, общения и социальных отношений</w:t>
      </w:r>
      <w:r>
        <w:rPr>
          <w:rFonts w:ascii="Times New Roman" w:hAnsi="Times New Roman"/>
          <w:sz w:val="28"/>
          <w:szCs w:val="28"/>
        </w:rPr>
        <w:t xml:space="preserve"> в МКОУ «</w:t>
      </w:r>
      <w:proofErr w:type="spellStart"/>
      <w:r>
        <w:rPr>
          <w:rFonts w:ascii="Times New Roman" w:hAnsi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гимназия»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977">
        <w:rPr>
          <w:rFonts w:ascii="Times New Roman" w:hAnsi="Times New Roman" w:cs="Times New Roman"/>
          <w:sz w:val="28"/>
          <w:szCs w:val="28"/>
        </w:rPr>
        <w:t>22.11.2022г</w:t>
      </w:r>
      <w:proofErr w:type="gramStart"/>
      <w:r w:rsidRPr="00F119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роведен школьный этап олимпиады по функциональной грамотности среди учащихся 7-9 классов</w:t>
      </w:r>
    </w:p>
    <w:p w:rsidR="00F11977" w:rsidRDefault="00F11977" w:rsidP="00F11977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направлениям:</w:t>
      </w:r>
    </w:p>
    <w:p w:rsidR="00F11977" w:rsidRDefault="00F11977" w:rsidP="00F11977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мышление</w:t>
      </w:r>
    </w:p>
    <w:p w:rsidR="00F11977" w:rsidRDefault="00F11977" w:rsidP="00F11977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-читательская грамотность</w:t>
      </w:r>
    </w:p>
    <w:p w:rsidR="00F11977" w:rsidRDefault="00F11977" w:rsidP="00F11977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-финансовая грамотность</w:t>
      </w:r>
    </w:p>
    <w:p w:rsidR="00F11977" w:rsidRDefault="00F11977" w:rsidP="00F11977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-математическая грамотность</w:t>
      </w:r>
    </w:p>
    <w:p w:rsidR="00F11977" w:rsidRDefault="00F11977" w:rsidP="00F11977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1197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F119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глобальные компетентности</w:t>
      </w:r>
    </w:p>
    <w:p w:rsidR="00E94FCC" w:rsidRPr="00F11977" w:rsidRDefault="00E94FCC" w:rsidP="00F11977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-естественное направление</w:t>
      </w:r>
    </w:p>
    <w:p w:rsidR="00321F91" w:rsidRPr="00E94FCC" w:rsidRDefault="00F11977">
      <w:pPr>
        <w:rPr>
          <w:sz w:val="28"/>
          <w:szCs w:val="28"/>
        </w:rPr>
      </w:pPr>
      <w:r w:rsidRPr="00E94FCC">
        <w:rPr>
          <w:sz w:val="28"/>
          <w:szCs w:val="28"/>
        </w:rPr>
        <w:t>По итогам олимпиады определены призеры и победители.</w:t>
      </w:r>
    </w:p>
    <w:sectPr w:rsidR="00321F91" w:rsidRPr="00E94FCC" w:rsidSect="0074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602B4"/>
    <w:multiLevelType w:val="multilevel"/>
    <w:tmpl w:val="22E4C7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F11977"/>
    <w:rsid w:val="00321F91"/>
    <w:rsid w:val="00740BFD"/>
    <w:rsid w:val="00E94FCC"/>
    <w:rsid w:val="00F11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97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F11977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11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4</cp:revision>
  <dcterms:created xsi:type="dcterms:W3CDTF">2022-12-23T07:55:00Z</dcterms:created>
  <dcterms:modified xsi:type="dcterms:W3CDTF">2022-12-23T08:33:00Z</dcterms:modified>
</cp:coreProperties>
</file>