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90" w:rsidRDefault="00395690" w:rsidP="00395690">
      <w:pPr>
        <w:pStyle w:val="a8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>
        <w:rPr>
          <w:b/>
          <w:noProof/>
          <w:sz w:val="24"/>
          <w:szCs w:val="24"/>
        </w:rPr>
        <w:drawing>
          <wp:inline distT="0" distB="0" distL="0" distR="0">
            <wp:extent cx="1038860" cy="826770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</w:t>
      </w:r>
    </w:p>
    <w:p w:rsidR="00B20C6F" w:rsidRDefault="00B20C6F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20C6F" w:rsidRDefault="00B20C6F" w:rsidP="00B20C6F">
      <w:pPr>
        <w:tabs>
          <w:tab w:val="center" w:pos="4336"/>
          <w:tab w:val="left" w:pos="7155"/>
        </w:tabs>
        <w:ind w:left="360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B20C6F" w:rsidRPr="008D1175" w:rsidRDefault="00B20C6F" w:rsidP="00B20C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D1175">
        <w:rPr>
          <w:rFonts w:ascii="Times New Roman" w:hAnsi="Times New Roman"/>
          <w:b/>
          <w:sz w:val="24"/>
          <w:szCs w:val="24"/>
        </w:rPr>
        <w:t>МИНИСТЕРСТВО ОБРАЗОВАНИЯ РЕСПУБЛИКИ ДАГЕСТАН</w:t>
      </w:r>
    </w:p>
    <w:p w:rsidR="00B20C6F" w:rsidRPr="008D1175" w:rsidRDefault="00B20C6F" w:rsidP="00B20C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D1175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20C6F" w:rsidRPr="008D1175" w:rsidRDefault="00B20C6F" w:rsidP="00B20C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D1175">
        <w:rPr>
          <w:rFonts w:ascii="Times New Roman" w:hAnsi="Times New Roman"/>
          <w:b/>
          <w:sz w:val="24"/>
          <w:szCs w:val="24"/>
        </w:rPr>
        <w:t>«СТАЛЬСКАЯ ГИМНАЗИЯ»</w:t>
      </w:r>
    </w:p>
    <w:p w:rsidR="00B20C6F" w:rsidRPr="008D1175" w:rsidRDefault="00B20C6F" w:rsidP="00B20C6F">
      <w:pPr>
        <w:shd w:val="clear" w:color="auto" w:fill="FFFFFF"/>
        <w:suppressAutoHyphens/>
        <w:spacing w:after="0"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B20C6F" w:rsidRPr="008D1175" w:rsidRDefault="00B20C6F" w:rsidP="00B20C6F">
      <w:pPr>
        <w:tabs>
          <w:tab w:val="center" w:pos="4336"/>
          <w:tab w:val="left" w:pos="7155"/>
        </w:tabs>
        <w:spacing w:after="0"/>
        <w:ind w:left="36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B20C6F" w:rsidRPr="008D1175" w:rsidRDefault="00B20C6F" w:rsidP="00B20C6F">
      <w:pPr>
        <w:shd w:val="clear" w:color="auto" w:fill="FFFFFF"/>
        <w:tabs>
          <w:tab w:val="left" w:pos="630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17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B20C6F" w:rsidRPr="008D1175" w:rsidRDefault="00B20C6F" w:rsidP="00B20C6F">
      <w:pPr>
        <w:shd w:val="clear" w:color="auto" w:fill="FFFFFF"/>
        <w:tabs>
          <w:tab w:val="left" w:pos="630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17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Директор МКОУ</w:t>
      </w:r>
    </w:p>
    <w:p w:rsidR="00B20C6F" w:rsidRPr="008D1175" w:rsidRDefault="00B20C6F" w:rsidP="00B20C6F">
      <w:pPr>
        <w:shd w:val="clear" w:color="auto" w:fill="FFFFFF"/>
        <w:tabs>
          <w:tab w:val="left" w:pos="6300"/>
        </w:tabs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D1175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8D1175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8D1175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</w:p>
    <w:p w:rsidR="00B20C6F" w:rsidRPr="008D1175" w:rsidRDefault="00B20C6F" w:rsidP="00B20C6F">
      <w:pPr>
        <w:shd w:val="clear" w:color="auto" w:fill="FFFFFF"/>
        <w:tabs>
          <w:tab w:val="left" w:pos="6660"/>
        </w:tabs>
        <w:spacing w:after="0"/>
        <w:ind w:left="1620"/>
        <w:rPr>
          <w:rFonts w:ascii="Times New Roman" w:hAnsi="Times New Roman"/>
          <w:b/>
          <w:color w:val="000000"/>
          <w:sz w:val="24"/>
          <w:szCs w:val="24"/>
        </w:rPr>
      </w:pPr>
      <w:r w:rsidRPr="008D117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D1175">
        <w:rPr>
          <w:rFonts w:ascii="Times New Roman" w:hAnsi="Times New Roman"/>
          <w:b/>
          <w:color w:val="000000"/>
          <w:sz w:val="24"/>
          <w:szCs w:val="24"/>
        </w:rPr>
        <w:tab/>
      </w:r>
      <w:proofErr w:type="spellStart"/>
      <w:r w:rsidRPr="008D1175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Pr="008D1175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B20C6F" w:rsidRPr="008D1175" w:rsidRDefault="00B20C6F" w:rsidP="00B20C6F">
      <w:pPr>
        <w:tabs>
          <w:tab w:val="left" w:pos="6795"/>
        </w:tabs>
        <w:spacing w:after="0"/>
        <w:rPr>
          <w:b/>
          <w:sz w:val="24"/>
          <w:szCs w:val="24"/>
        </w:rPr>
      </w:pPr>
      <w:r w:rsidRPr="008D1175">
        <w:rPr>
          <w:b/>
          <w:sz w:val="24"/>
          <w:szCs w:val="24"/>
        </w:rPr>
        <w:t xml:space="preserve">                                                                                                                          «  »                         2017г.</w:t>
      </w:r>
    </w:p>
    <w:p w:rsidR="00B20C6F" w:rsidRPr="008D1175" w:rsidRDefault="00B20C6F" w:rsidP="00B20C6F">
      <w:pPr>
        <w:shd w:val="clear" w:color="auto" w:fill="FCFEFC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0C6F" w:rsidRDefault="00B20C6F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20C6F" w:rsidRDefault="00B20C6F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Положение</w:t>
      </w:r>
    </w:p>
    <w:p w:rsidR="00E4753A" w:rsidRDefault="00083FF9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6A7317" w:rsidRPr="00395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комиссии по применению к учащимся мер 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дисциплинарного взыскания</w:t>
      </w:r>
      <w:bookmarkStart w:id="0" w:name="_GoBack"/>
      <w:bookmarkEnd w:id="0"/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1.  </w:t>
      </w: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Общие положения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Настоящее Положение разработано в соответствии с Правилами внутреннего распорядка учащихся на осно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вании приказа Министерства образования и науки РФ от 15.03.2013 № 185 «Об утверждении Порядка применения </w:t>
      </w:r>
      <w:proofErr w:type="gram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и снятия с обучающихся мер дисципли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нарного взыскания» (далее — Порядок).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 Настоящим Положением определяются принципы и процедура формирования и деятельности комиссии по применению кучащимся мер дисциплинарного взыскания (далее — комиссия).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В своей деятельности комиссия руководствуется дей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ствующим законодательством об образовании, уставом общеобразовател</w:t>
      </w:r>
      <w:r w:rsidR="008D1175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организации (далее — гимназией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вилами внутреннего распорядка учащихся и настоящим Положением.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 Основные цели деятельности комиссии:</w:t>
      </w:r>
    </w:p>
    <w:p w:rsidR="006A7317" w:rsidRPr="006A7317" w:rsidRDefault="006A7317" w:rsidP="006A73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объективного расследования дисципли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нарных проступков учащихся;</w:t>
      </w:r>
    </w:p>
    <w:p w:rsidR="006A7317" w:rsidRPr="006A7317" w:rsidRDefault="006A7317" w:rsidP="006A73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меры дисциплинарного взыскания, адекватного тяжести совершенных проступков;</w:t>
      </w:r>
    </w:p>
    <w:p w:rsidR="006A7317" w:rsidRPr="006A7317" w:rsidRDefault="006A7317" w:rsidP="006A73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предложений для внесения изменений в настоящее Положение.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Формирование комиссии и организация ее работы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 В состав комиссии входят два наиболее квалифици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рованных и авторитетных представителя от педагогиче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работников, избираемых педагогическим советом, председатель совета учащихся и председатель совета родителей. Персональный состав комиссии на каждый учебный год утверждается приказом директора. Директор не имеет права входить в ее состав. Члены комиссии и привлекаемые к ее работе физические лица работают на безвозмездной основе.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   Председателем комиссии является заместитель ди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ректора (воспитательная работа).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    Из числа совершеннолетних членов комиссии на ее первом заседании прямым открытым голосованием простым большинством голосов избираются заместитель 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председателя и секретарь.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  Председатель комиссии:</w:t>
      </w:r>
    </w:p>
    <w:p w:rsidR="006A7317" w:rsidRPr="006A7317" w:rsidRDefault="006A7317" w:rsidP="006A731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организует работу комиссии;</w:t>
      </w:r>
    </w:p>
    <w:p w:rsidR="006A7317" w:rsidRPr="006A7317" w:rsidRDefault="006A7317" w:rsidP="006A731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созывает и проводит заседания комиссии;</w:t>
      </w:r>
    </w:p>
    <w:p w:rsidR="009629A0" w:rsidRDefault="006A7317" w:rsidP="009629A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поручения членам комиссии, привлекаемым специалистам, экспертам;</w:t>
      </w:r>
    </w:p>
    <w:p w:rsidR="006A7317" w:rsidRPr="009629A0" w:rsidRDefault="006A7317" w:rsidP="009629A0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9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соблюдение прав учащихся и объ</w:t>
      </w:r>
      <w:r w:rsidRPr="009629A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ективность расследования их дисциплинарных про</w:t>
      </w:r>
      <w:r w:rsidRPr="009629A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ступков.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отсутствие председателя комиссии его полномочия осуществляет заместитель председателя.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2.6. 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комиссии отвечает за ведение делопроиз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водства, регистрацию обращений, хранение документов комиссии, подготовку ее заседаний.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2.7. 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прямой или косвенной личной заинтересованности любого члена комиссии, которая мо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 привести к конфликту интересов при рассмотрении вопроса, включенного в повестку дня, член комиссии обязан до начала заседания заявить об этом. В таком случае он не принимает участия в рассмотрении ука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занного вопроса.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2.8.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при необходимости имеет право при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влекать к работе комиссии в качестве экспертов любых совершеннолетних физических лиц с правом совещатель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голоса. Привлекаемые к работе лица должны быть ознакомлены под роспись с настоящим Положением до начала их работы в составе комиссии.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   Членам комиссии и лицам, участвовавшим в ее за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седаниях, запрещается разглашать конфиденциальные сведения, ставшие им известными в ходе работы. Ин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формация, полученная в процессе деятельности, может быть использована только в порядке, предусмотренном федеральным законом об информации, информационных технологиях и защите информации.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   Заседания комиссии проводятся по мере необхо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димости. Кворумом для проведения заседания является присутствие на нем 3/5 ее членов. Решения принимаются открытым голосованием простым большинством голосов. В случае равенства голосов решающим является голос ее председателя.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Pr="006A73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Порядок работы комиссии 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 Основанием для проведения заседания является заявление о совершении учащимся дисциплинарного проступка, переданное директором школы председателю комиссии.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3.2.    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Комиссия должна обеспечить своевременное, объ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ективное и справедливое рассмотрение обращения, содержащего информацию о совершении учащимся дисциплинарного проступка, его разрешение в соот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ветствии с законодательством об образовании, уставом школы, Правилами внутр</w:t>
      </w:r>
      <w:r w:rsidR="002413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еннего распорядка учащихся и на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стоящим Положением.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    Председатель комиссии при поступлении к нему информации, содержащей основания для проведения заседания:</w:t>
      </w:r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учебных дней должен затребовать от учащегося письменное объяснение (если по истечении трех учебных дней указанное объяснение учащимся не представлено, то составляется соответствующий акт.</w:t>
      </w:r>
      <w:proofErr w:type="gramEnd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или уклонение учащегося от предоставления им письменного объяснения не является препятствием для применения меры дисциплинарного взыскания);</w:t>
      </w:r>
      <w:proofErr w:type="gramEnd"/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рабочих дней назначает дату засе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дания комиссии. При этом дата заседания не может быть назначена позднее семи учебных дней со дня поступления указанной информации (в указанные периоды не засчитывается период временного отсут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учащегося по уважительным причинам: болезнь, каникулы и т.п.);</w:t>
      </w:r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приглашает на заседание комиссии представителей комиссии по делам несо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вершеннолетних и защите их прав и органа опеки и попечительства;</w:t>
      </w:r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ознакомление учащегося, вопрос о кото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рассматривает комиссия, его законных представи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телей, членов комиссии и других лиц, участвующих в заседании, с поступившей информацией под роспись.</w:t>
      </w:r>
    </w:p>
    <w:p w:rsidR="00184446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3.4. 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комиссии проводится в присутствии уча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щегося, в отношении которого рассматривается вопрос о совершении дисциплинарного проступка, и его законных представителей. При наличии письменной просьбы закон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представителей учащегося о рассмотрении указанного вопроса без их участия заседание комиссии проводится в их отсутствие. В случае неявки учащегося и (или) его законных представителей на заседание при отсутствии письменной просьбы рассмотрение вопроса откладыва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ется. Повторная 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неявка учащегося и (или) его законных представителей без уважительных причин на заседание комиссии не является основанием для отложения рас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смотрения вопроса. В этом случае комиссия принимает решение по существу вопроса по имеющимся материалам и выступлениям присутствующих на заседании.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Разбирательство в комиссии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3.6. 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комиссии заслушиваются пояснения учащегося, его законных представителей (при их при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сутствии) и иных лиц, рассматриваются материалы по существу дисциплинарного проступка, а также дополни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материалы.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3.7.  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рассмотрения вопроса комиссия принимает одно из следующих решений: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установить, что действия учащегося нельзя ква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лифицировать как дисциплинарный проступок и достаточно ограничиться мерами воспитательного воздействия (указывается, какими конкретно);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установить, что учащийся совершил дисципли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нарный проступок,</w:t>
      </w:r>
      <w:r w:rsidR="00667B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рекомендовать директору гимназии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к нему дисциплинарное взыскание в виде замечания или выговора;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установить, что учащийся уже неоднократно со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вершал дисциплинарные проступки, меры педагоги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воздействия и иные меры дисциплинарного взыскания не дали результата и дальнейш</w:t>
      </w:r>
      <w:r w:rsidR="00667B89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пребыва</w:t>
      </w:r>
      <w:r w:rsidR="00667B8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учащегося в гимназии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отрицательное влияние на других учащихся, нарушает их права и права работ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ников, а также н</w:t>
      </w:r>
      <w:r w:rsidR="00667B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ормальное функционирование гимназии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рекомендовать директ</w:t>
      </w:r>
      <w:r w:rsidR="00667B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 отчислить учащегося из гимназии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установить, что учащимся были совершены дей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ствия, содержащие признаки административного правонарушения или состава преступления, и возло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жить на председателя комиссии обязанность передать информацию о совершении указанного действия и подтверждающие этот факт документы в правопри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менительные органы в течение трех рабочих дней, а при необходимости — немедленно.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4. Порядок оформления </w:t>
      </w:r>
      <w:proofErr w:type="gramStart"/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решении</w:t>
      </w:r>
      <w:proofErr w:type="gramEnd"/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комиссии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комиссии оформляются протоколами, ко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торые подписывает председатель и секретарь. Решения ко</w:t>
      </w:r>
      <w:r w:rsidR="00667B8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миссии носят для директора гимназии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рекомендательный характер.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4.2. 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Председатели совета учащихся и совета родителей обязаны в письменной форме изложить свое мотивиро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ванное мнение по существу рассматриваемого вопроса, ко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торое подлежит обязательному приобщению к протоколу.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комиссии, не согласный с принятым решением, вправе в письменной форме изложить свое мнение, ко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торое подлежит обязательному приобщению к протоколу.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протокола в течение трех рабочих дней со дня засе</w:t>
      </w:r>
      <w:r w:rsidR="00667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передаются директору гимназии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законным представителям учащегося (учащемуся), вопрос которого рассматривался. Если на заседании комиссии рассматри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валось несколько вопросов, то законным представителям учащегося (учащемуся) передается выписка из протоко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ла. По решению комиссии копия протокола (выписки из протокола) передается иным заинтересованным лицам.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4.5. </w:t>
      </w:r>
      <w:r w:rsidR="00667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гимназии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в течение семи учебных дней со дня поступления к нему протокола издать приказ о применении к</w:t>
      </w:r>
      <w:r w:rsidR="00395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учащемуся дисциплинарного взыскания и ознакомить с ним под роспись учащегося, его законных представителей и председателя комиссии в течение трех учебных дней, не считая врем</w:t>
      </w:r>
      <w:r w:rsidR="00667B8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 отсутствия учащегося в гимназии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Отказ учащегося, его родителей (законных представи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телей) ознакомиться с указанным приказом под роспись оформляется соответствующим актом.</w:t>
      </w:r>
    </w:p>
    <w:p w:rsidR="006A7317" w:rsidRPr="006A7317" w:rsidRDefault="009629A0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="006A7317"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протокола заседания комиссии или выписка из него, а также приказ директора о применении мер дисциплинарного взыскания приобщаются к личному делу учащегося.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5. Обеспечение деятельности комиссии 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Организационно-техническое и документационное обеспечение деятельности комиссии, а также информи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 ее членов о вопросах, включенных в повестку дня, о дате, времени и месте проведения заседания, ознакомление членов комиссии с материалами, представ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ляемыми для обсуждения на заседании, осуществляется секретарем комиссии.</w:t>
      </w: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Делопроизводство комиссии ведется в соответствии с действующим законодательством.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Протоколы заседаний комиссии хранятся в состав</w:t>
      </w:r>
      <w:r w:rsidR="00667B89">
        <w:rPr>
          <w:rFonts w:ascii="Times New Roman" w:eastAsia="Times New Roman" w:hAnsi="Times New Roman" w:cs="Times New Roman"/>
          <w:sz w:val="24"/>
          <w:szCs w:val="24"/>
          <w:lang w:eastAsia="ru-RU"/>
        </w:rPr>
        <w:t>е отдельного дела в архиве гимназии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</w:pPr>
    </w:p>
    <w:p w:rsidR="00184446" w:rsidRPr="00184446" w:rsidRDefault="00184446" w:rsidP="00184446"/>
    <w:p w:rsidR="00517D21" w:rsidRPr="00184446" w:rsidRDefault="00517D21" w:rsidP="00184446">
      <w:pPr>
        <w:tabs>
          <w:tab w:val="left" w:pos="6060"/>
        </w:tabs>
      </w:pPr>
    </w:p>
    <w:sectPr w:rsidR="00517D21" w:rsidRPr="00184446" w:rsidSect="0039569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0B16"/>
    <w:multiLevelType w:val="multilevel"/>
    <w:tmpl w:val="D674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44FF1"/>
    <w:multiLevelType w:val="multilevel"/>
    <w:tmpl w:val="3684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91108B"/>
    <w:multiLevelType w:val="multilevel"/>
    <w:tmpl w:val="D0D0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116"/>
    <w:rsid w:val="00083FF9"/>
    <w:rsid w:val="001264FB"/>
    <w:rsid w:val="00161B6E"/>
    <w:rsid w:val="00184446"/>
    <w:rsid w:val="002413A0"/>
    <w:rsid w:val="00255715"/>
    <w:rsid w:val="00350177"/>
    <w:rsid w:val="00395690"/>
    <w:rsid w:val="00517D21"/>
    <w:rsid w:val="00667B89"/>
    <w:rsid w:val="006A7317"/>
    <w:rsid w:val="006B4812"/>
    <w:rsid w:val="008A353C"/>
    <w:rsid w:val="008D1175"/>
    <w:rsid w:val="009629A0"/>
    <w:rsid w:val="00B20C6F"/>
    <w:rsid w:val="00CB1116"/>
    <w:rsid w:val="00DB50C0"/>
    <w:rsid w:val="00E122B7"/>
    <w:rsid w:val="00E4753A"/>
    <w:rsid w:val="00E7309D"/>
    <w:rsid w:val="00ED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31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A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395690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3956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uiPriority w:val="1"/>
    <w:qFormat/>
    <w:rsid w:val="0039569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31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A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Школа22</dc:creator>
  <cp:lastModifiedBy>user</cp:lastModifiedBy>
  <cp:revision>17</cp:revision>
  <cp:lastPrinted>2017-12-01T11:11:00Z</cp:lastPrinted>
  <dcterms:created xsi:type="dcterms:W3CDTF">2017-05-04T06:31:00Z</dcterms:created>
  <dcterms:modified xsi:type="dcterms:W3CDTF">2018-12-19T16:24:00Z</dcterms:modified>
</cp:coreProperties>
</file>