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A4" w:rsidRDefault="00B64FA4" w:rsidP="00B64FA4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</w:t>
      </w:r>
      <w:r w:rsidR="00E9520F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520F" w:rsidRPr="00186157" w:rsidRDefault="00E9520F" w:rsidP="00E9520F">
      <w:pPr>
        <w:spacing w:after="0" w:line="240" w:lineRule="auto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E9520F" w:rsidRPr="00186157" w:rsidRDefault="00E9520F" w:rsidP="00E9520F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E9520F" w:rsidRPr="00186157" w:rsidRDefault="00E9520F" w:rsidP="00E9520F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E9520F" w:rsidRPr="00186157" w:rsidRDefault="00E9520F" w:rsidP="00E9520F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E9520F" w:rsidRPr="00186157" w:rsidRDefault="00E9520F" w:rsidP="00E9520F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</w:rPr>
      </w:pPr>
    </w:p>
    <w:p w:rsidR="00E9520F" w:rsidRPr="00186157" w:rsidRDefault="00E9520F" w:rsidP="00E9520F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E9520F" w:rsidRPr="00186157" w:rsidRDefault="00E9520F" w:rsidP="00E9520F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E9520F" w:rsidRPr="00186157" w:rsidRDefault="00E9520F" w:rsidP="00E9520F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E9520F" w:rsidRPr="00186157" w:rsidRDefault="00E9520F" w:rsidP="00E9520F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E9520F" w:rsidRPr="00186157" w:rsidRDefault="00E9520F" w:rsidP="00E9520F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</w:t>
      </w:r>
      <w:r w:rsidRPr="00186157">
        <w:rPr>
          <w:b/>
        </w:rPr>
        <w:t>«</w:t>
      </w:r>
      <w:r w:rsidR="009005F7">
        <w:rPr>
          <w:b/>
        </w:rPr>
        <w:t xml:space="preserve">  »                         2016</w:t>
      </w:r>
      <w:r w:rsidRPr="00186157">
        <w:rPr>
          <w:b/>
        </w:rPr>
        <w:t>г.</w:t>
      </w:r>
    </w:p>
    <w:p w:rsidR="00E9520F" w:rsidRPr="00186157" w:rsidRDefault="00E9520F" w:rsidP="00E9520F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E9520F" w:rsidRDefault="00E9520F" w:rsidP="00E9520F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A21F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520F" w:rsidRDefault="00E9520F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Pr="00B64FA4" w:rsidRDefault="00B64FA4" w:rsidP="00A21F9D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</w:pPr>
      <w:r w:rsidRPr="00B64FA4"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>Положение</w:t>
      </w:r>
    </w:p>
    <w:p w:rsidR="00B64FA4" w:rsidRPr="00B64FA4" w:rsidRDefault="00A21F9D" w:rsidP="00A21F9D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>о</w:t>
      </w:r>
      <w:r w:rsidR="00B64FA4" w:rsidRPr="00B64FA4"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 xml:space="preserve"> порядке разработки и утверждения образовательной программы общеобразовательного учреждения</w:t>
      </w:r>
    </w:p>
    <w:p w:rsidR="00B64FA4" w:rsidRDefault="00B64FA4" w:rsidP="00A21F9D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</w:pP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20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 xml:space="preserve">                            </w:t>
      </w:r>
      <w:bookmarkStart w:id="0" w:name="_GoBack"/>
      <w:bookmarkEnd w:id="0"/>
      <w:r w:rsidRPr="00B64FA4"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>I. Общие положения</w:t>
      </w:r>
    </w:p>
    <w:p w:rsidR="00B64FA4" w:rsidRDefault="00B64FA4" w:rsidP="00B64F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1.1. Настоящее положение разработано в соответствии с Законом Российской Федерации «Об образовании»,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"О внесении изменений в отдельные законодател</w:t>
      </w:r>
      <w:r w:rsidR="009005F7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 xml:space="preserve">ьные акты Российской Федерации  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в части изменения понятия и структуры государственного образовательного стандарта" </w:t>
      </w:r>
      <w:hyperlink r:id="rId5" w:history="1">
        <w:r>
          <w:rPr>
            <w:rStyle w:val="a6"/>
            <w:rFonts w:ascii="Verdana" w:eastAsia="Times New Roman" w:hAnsi="Verdana" w:cs="Times New Roman"/>
            <w:color w:val="33626F"/>
            <w:sz w:val="18"/>
            <w:szCs w:val="18"/>
            <w:lang w:eastAsia="ru-RU"/>
          </w:rPr>
          <w:t>от 1 декабря 2007 года N 309-ФЗ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1.2. Положение определяет структуру, порядок разработки и утверждения образовател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ьной программы,  реализуемой в МКОУ «</w:t>
      </w:r>
      <w:proofErr w:type="spellStart"/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Стальская</w:t>
      </w:r>
      <w:proofErr w:type="spellEnd"/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гимназия».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 Образовательная программа - нормативный документ образовательного учреждения, определяющий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общеобразовательного учреждения.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II. Цели и задачи реализации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конституционного права граждан Российской Федерации на получении качественного общего образования;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достижения обучающимися результатов обучения в соответствии с федеральными государственными образовательными стандартами.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III. Структура и содержание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Структурными элементами образовательной программы являются: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Пояснительная записка к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образовательной программе гимназии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1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Информационно-аналитические данные об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общеобразова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тельном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учреждении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2.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Целевые ориентиры, ценностные основы и принципы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построения о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бразовательного процесса в гимназии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3.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 xml:space="preserve">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образовательные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услуги. Описание модели выпускника, вытекающей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социального заказа.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4.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5.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6.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7.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8.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Мониторинг полноты и качества реализации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9.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3.1.1. Раздел 1. Информационно-аналитические данные об образовательном учреждении.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указываются информационные данные об образовательном учреждении: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-полное название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учредитель;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лицензии,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аккредитации,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количестве класс - комплектов на каждой ступени обучения, наполняемости каждой ступени обучения;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педагогическом коллективе (образование, квалификационные категории, почетные знаки, ведомственные и региональные знаки отличия указываются в виде таблицы в количественном и процентном содержании);</w:t>
      </w:r>
    </w:p>
    <w:p w:rsidR="00B64FA4" w:rsidRDefault="00A21F9D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- система работы гимназии </w:t>
      </w:r>
      <w:r w:rsidR="00B64FA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(продолжительность учебного года, учебные периоды; продолжительность учебной недели, урока);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формы организации образовательного процесса;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наличие учебных кабинетов;</w:t>
      </w:r>
    </w:p>
    <w:p w:rsidR="00B64FA4" w:rsidRDefault="00A21F9D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стратегия гимназии</w:t>
      </w:r>
      <w:r w:rsidR="00B64FA4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ожидаемые результаты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уровень образованности по итогам обучения на каждой ступени образования.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3.1.2. Раздел 2. Целевые ориентиры, ценностные основы и принципы построения о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бразовательного процесса в гимназии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дается характеристика ключевым понятиям, создава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емой системы образования в гимназии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принципов построения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3.1.3. Раздел 3. 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образовательное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услуги. Описание «модели» выпускника, вытекающего из социального заказа. В разделе: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дается характеристика внешней по отношению к образовательному учреждению среды, условий и возможностей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гимназии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особенностей педагогического коллектива, места школы в образовательном пространстве области, района (города);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приводится характеристика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выпускникам данного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указываются качественные характеристики, предполагаемый результат реализации образовательной программы (образовательных программ) в виде «модели» выпускника конкретного общеобразовательного учреждения с его отличительными особенностями от выпускников других школ.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«Модель» выпускника включает: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уровень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обученности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выпускника, обеспеченный реализацией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основных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дополнительных образовательных программам;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сформированность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общеучебных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умений и навыков (уровень достижения различных компетентностей);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§ приоритетные личностные качества, которые должны быть сформированы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 обучающегося конкретной гимназии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 процессе усвоения образовательной программы каждого уровня;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возможные сферы распределения выпускников II и III ступени данной конкретной школы (учреждения высшего и среднего профессионального образования, сфера производства, услуг и т.д.);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3.1.4. РАЗДЕЛ 4. 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формулируются цели и задачи общего образования,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образовательного процесса на ступени реализации образовательной программы. Цели и задачи «вытекают»: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материально-технических, кадровых, учебно-материальных, информационно-технических, финансово-экономических, санитарно-гигиенических, организационных и других условий 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общественного заказа основных потребителей образовательных услуг;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из предназначения и места гимназии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образовательном пространстве области, района.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3.1.5. РАЗДЕЛ 5. 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Приводится пояснительная записка и образовательный план данного общеобразовательного учреждения на текущий учебный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предыдущие годы реализации программы.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пояснительной записке указываются наряду с традиционной характеристикой содержания федерального, регионального компонента, компонента образовательного учреждения, норм учебной нагрузки, продолжительности учебного года и урока, число часов на внеурочную деятельность, число часов на проведение дополнительных индивидуальных занятий и консультаций, число часов на проведение групповых занятий (при делении класса на группы), особенности образовательного плана, позволяющие реализовать предложенную «модель» выпускника конкретного общеобразовательного учреждения.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3.1.6.РАЗДЕЛ 6. 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разделе указываются организационные условия работы школы, дается характеристика структуры организации образовательного процесса, используемых форм учебных занятий, формы и сроки проведения итоговой и промежуточной аттестации, приводится перечень используемых образовательных технологий, перечень технологий, обеспечивающих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здоровьесбережение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школьников.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3.1.7. Раздел 7. 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раздел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</w:t>
      </w:r>
      <w:r w:rsidR="00A21F9D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льного образования (внутри гимназии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), спортивным занятиям.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3.1.8. Раздел 8. Мониторинг полноты и качества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Определяется способ оценивания текущей учебной и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внеучебной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деятельности, прописывается система показателей, которая позволяет судить насколько эффективно реализуется образовательная программа, т.е., насколько реальный «продукт» деятельности школы соответствует идеальной «модели» выпускника (уровень достижения обучающимися государственных стандартов общего образования; уровень элементарной, функциональной грамотности обучающихся, общекультурной компетентности; доля обучающихся III ступени, охваченных профильным обучением, дистанционным образованием;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доля учебных кабинетов школы, оборудованных в соответствие современным требованиям; доля педагогов, использующих современные образовательные технологии и др.). Определяется порядок мониторинга диагностируемых показателей, прикладывается банк диагностических материалов (административные срезы знаний, дидактические материалы, анкеты и т.п.).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3.1.9. 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разделе указывается срок действия образовательной программы, указываются объекты контроля, средства контроля, периодичность контроля показателей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IV. Порядок разработки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утверждения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Администрация образовательного учреждения: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· организует изучение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каждой ступени образования общеобразовательного учреждения, обеспечивает проведение контрольно-оценочных процедур, социологических и статистических исследований социокультурных особенностей микрорайона;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· формирует творческую группу по разработке проекта образовательной программы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самостоятельно устанавливает сроки подготовки проекта образовательной программы;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обеспечивает взаимосвязь с общественностью подготовки проекта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4.2. Проект образовательной программы перед утверждением рассматривается: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Методическим советом (проблемными группами), которые ежегодно определяют учебно-методическое обеспечение согласно федеральному перечню, исходя из целей и задач образовательного процесса на каждой ступени реализации образовательной программы, по итогам рассмотрения оформляется протокол;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на педагогическом совете, по итогам рассмотрения оформляется протокол.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4.3. Образовательная программа принимается на Управляющем Совете образовательного учреждения, по итогам оформляется протокол. По итогам рассмотрения и принятия образовательной программы директором образовательного учреждения издается приказ об утверждении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4.4 Образовательная программа разрабатывается сроком на один год.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4.5. Образовательное учреждение в течение года вносит изменения и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</w:p>
    <w:p w:rsidR="00B64FA4" w:rsidRDefault="00B64FA4" w:rsidP="00B64FA4"/>
    <w:p w:rsidR="00331B25" w:rsidRDefault="00331B25"/>
    <w:sectPr w:rsidR="00331B25" w:rsidSect="00B64F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FCA"/>
    <w:rsid w:val="0000067F"/>
    <w:rsid w:val="000B2FCA"/>
    <w:rsid w:val="00223644"/>
    <w:rsid w:val="00331B25"/>
    <w:rsid w:val="00340332"/>
    <w:rsid w:val="0041318B"/>
    <w:rsid w:val="009005F7"/>
    <w:rsid w:val="00A21F9D"/>
    <w:rsid w:val="00B64FA4"/>
    <w:rsid w:val="00C638D4"/>
    <w:rsid w:val="00E9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gov.ru/dok/proj/4335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1564</Words>
  <Characters>8916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2017-12-04T04:57:00Z</cp:lastPrinted>
  <dcterms:created xsi:type="dcterms:W3CDTF">2017-12-04T04:54:00Z</dcterms:created>
  <dcterms:modified xsi:type="dcterms:W3CDTF">2018-12-19T17:22:00Z</dcterms:modified>
</cp:coreProperties>
</file>