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F8" w:rsidRPr="002D09F8" w:rsidRDefault="002D09F8" w:rsidP="002D09F8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2D09F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2D09F8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9F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2D09F8" w:rsidRDefault="002D09F8" w:rsidP="002D09F8">
      <w:pPr>
        <w:jc w:val="center"/>
        <w:rPr>
          <w:rFonts w:cstheme="minorHAnsi"/>
          <w:b/>
          <w:sz w:val="24"/>
          <w:szCs w:val="24"/>
        </w:rPr>
      </w:pPr>
    </w:p>
    <w:p w:rsidR="005058D8" w:rsidRDefault="005058D8" w:rsidP="002D09F8">
      <w:pPr>
        <w:jc w:val="center"/>
        <w:rPr>
          <w:rFonts w:cstheme="minorHAnsi"/>
          <w:b/>
          <w:sz w:val="24"/>
          <w:szCs w:val="24"/>
        </w:rPr>
      </w:pPr>
    </w:p>
    <w:p w:rsidR="008759BF" w:rsidRPr="00186157" w:rsidRDefault="008759BF" w:rsidP="008759BF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8759BF" w:rsidRPr="00186157" w:rsidRDefault="008759BF" w:rsidP="008759BF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8759BF" w:rsidRPr="00186157" w:rsidRDefault="008759BF" w:rsidP="008759BF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8759BF" w:rsidRPr="00186157" w:rsidRDefault="008759BF" w:rsidP="008759BF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8759BF" w:rsidRPr="00186157" w:rsidRDefault="008759BF" w:rsidP="008759BF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8759BF" w:rsidRPr="00186157" w:rsidRDefault="008759BF" w:rsidP="008759B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8759BF" w:rsidRPr="00186157" w:rsidRDefault="008759BF" w:rsidP="008759B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8759BF" w:rsidRPr="00186157" w:rsidRDefault="008759BF" w:rsidP="008759B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«Стальская гимназия»</w:t>
      </w:r>
    </w:p>
    <w:p w:rsidR="008759BF" w:rsidRPr="00186157" w:rsidRDefault="008759BF" w:rsidP="008759BF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r w:rsidRPr="00186157">
        <w:rPr>
          <w:b/>
          <w:color w:val="000000"/>
        </w:rPr>
        <w:t>Гаджимагомедов М.Я</w:t>
      </w:r>
    </w:p>
    <w:p w:rsidR="008759BF" w:rsidRPr="00186157" w:rsidRDefault="008759BF" w:rsidP="008759BF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</w:t>
      </w:r>
      <w:r w:rsidRPr="00186157">
        <w:rPr>
          <w:b/>
        </w:rPr>
        <w:t>«</w:t>
      </w:r>
      <w:r w:rsidR="00C17B93">
        <w:rPr>
          <w:b/>
        </w:rPr>
        <w:t xml:space="preserve">  »                         2016</w:t>
      </w:r>
      <w:r w:rsidRPr="00186157">
        <w:rPr>
          <w:b/>
        </w:rPr>
        <w:t>г.</w:t>
      </w:r>
    </w:p>
    <w:p w:rsidR="008759BF" w:rsidRPr="00E87390" w:rsidRDefault="008759BF" w:rsidP="008759BF">
      <w:pPr>
        <w:shd w:val="clear" w:color="auto" w:fill="FCFEFC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5058D8" w:rsidRDefault="005058D8" w:rsidP="008759BF">
      <w:pPr>
        <w:tabs>
          <w:tab w:val="left" w:pos="1830"/>
        </w:tabs>
        <w:rPr>
          <w:rFonts w:cstheme="minorHAnsi"/>
          <w:b/>
          <w:sz w:val="24"/>
          <w:szCs w:val="24"/>
        </w:rPr>
      </w:pPr>
    </w:p>
    <w:p w:rsidR="005058D8" w:rsidRPr="002D09F8" w:rsidRDefault="005058D8" w:rsidP="002D09F8">
      <w:pPr>
        <w:jc w:val="center"/>
        <w:rPr>
          <w:rFonts w:cstheme="minorHAnsi"/>
          <w:b/>
          <w:sz w:val="24"/>
          <w:szCs w:val="24"/>
        </w:rPr>
      </w:pPr>
    </w:p>
    <w:p w:rsidR="002D09F8" w:rsidRDefault="002D09F8" w:rsidP="006437F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6437F2" w:rsidRDefault="006437F2" w:rsidP="006437F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</w:t>
      </w:r>
      <w:r w:rsidR="002D09F8">
        <w:rPr>
          <w:rFonts w:ascii="Times New Roman,Bold" w:hAnsi="Times New Roman,Bold" w:cs="Times New Roman,Bold"/>
          <w:b/>
          <w:bCs/>
          <w:sz w:val="28"/>
          <w:szCs w:val="28"/>
        </w:rPr>
        <w:t>б организации предпрофильного обучения</w:t>
      </w:r>
    </w:p>
    <w:p w:rsidR="002D09F8" w:rsidRDefault="006437F2" w:rsidP="006437F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 </w:t>
      </w:r>
      <w:r w:rsidR="00907406">
        <w:rPr>
          <w:rFonts w:ascii="Times New Roman,Bold" w:hAnsi="Times New Roman,Bold" w:cs="Times New Roman,Bold"/>
          <w:b/>
          <w:bCs/>
          <w:sz w:val="28"/>
          <w:szCs w:val="28"/>
        </w:rPr>
        <w:t xml:space="preserve">МКОУ « Стальская гимназия </w:t>
      </w:r>
      <w:r w:rsidR="002D09F8"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p w:rsidR="002D09F8" w:rsidRDefault="002D09F8" w:rsidP="002D09F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sz w:val="28"/>
          <w:szCs w:val="28"/>
        </w:rPr>
        <w:t>1.Общие положения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Предпрофильная подготовка учащихся - это психолого-педагогическая подготовка учащихся к осознанному выбору профилирующего направления собственной деятельности в старшей школе.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Предпрофильная подготовка организуется в девятом классе.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Положение разработано на основании: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29.12.2012 № 273-ФЗ «Об </w:t>
      </w:r>
      <w:r w:rsidRPr="002D09F8">
        <w:rPr>
          <w:rFonts w:ascii="Times New Roman" w:hAnsi="Times New Roman" w:cs="Times New Roman"/>
          <w:sz w:val="28"/>
          <w:szCs w:val="28"/>
        </w:rPr>
        <w:t>образовании в Росс</w:t>
      </w:r>
      <w:r w:rsidR="00907406">
        <w:rPr>
          <w:rFonts w:ascii="Times New Roman" w:hAnsi="Times New Roman" w:cs="Times New Roman"/>
          <w:sz w:val="28"/>
          <w:szCs w:val="28"/>
        </w:rPr>
        <w:t>ийской Федерации»;  Устава гимназии, учебного плана гимназии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введения предпрофильной подготовки.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Основная цель введения предпрофильной подготовки - создание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</w:t>
      </w:r>
      <w:r w:rsidRPr="002D09F8">
        <w:rPr>
          <w:rFonts w:ascii="Times New Roman" w:hAnsi="Times New Roman" w:cs="Times New Roman"/>
          <w:sz w:val="28"/>
          <w:szCs w:val="28"/>
        </w:rPr>
        <w:t>пространства, способствующего самоопределению у</w:t>
      </w:r>
      <w:r>
        <w:rPr>
          <w:rFonts w:ascii="Times New Roman" w:hAnsi="Times New Roman" w:cs="Times New Roman"/>
          <w:sz w:val="28"/>
          <w:szCs w:val="28"/>
        </w:rPr>
        <w:t xml:space="preserve">чащегося девятого класса, через </w:t>
      </w:r>
      <w:r w:rsidRPr="002D09F8">
        <w:rPr>
          <w:rFonts w:ascii="Times New Roman" w:hAnsi="Times New Roman" w:cs="Times New Roman"/>
          <w:sz w:val="28"/>
          <w:szCs w:val="28"/>
        </w:rPr>
        <w:t xml:space="preserve">организацию курсов по выбору,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работу и профильную ориентацию, </w:t>
      </w:r>
      <w:r w:rsidRPr="002D09F8">
        <w:rPr>
          <w:rFonts w:ascii="Times New Roman" w:hAnsi="Times New Roman" w:cs="Times New Roman"/>
          <w:sz w:val="28"/>
          <w:szCs w:val="28"/>
        </w:rPr>
        <w:t>создание условий, обеспечивающих самоопределение выпускников основной школы в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отношении выбора части предметов будущего обучения в 10-11-х классах.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Для достижения поставленной цели в рамках пре</w:t>
      </w:r>
      <w:r>
        <w:rPr>
          <w:rFonts w:ascii="Times New Roman" w:hAnsi="Times New Roman" w:cs="Times New Roman"/>
          <w:sz w:val="28"/>
          <w:szCs w:val="28"/>
        </w:rPr>
        <w:t xml:space="preserve">дпрофильной подготовки решаются </w:t>
      </w:r>
      <w:r w:rsidRPr="002D09F8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 xml:space="preserve">формирование готовности выпускников основной </w:t>
      </w:r>
      <w:r>
        <w:rPr>
          <w:rFonts w:ascii="Times New Roman" w:hAnsi="Times New Roman" w:cs="Times New Roman"/>
          <w:sz w:val="28"/>
          <w:szCs w:val="28"/>
        </w:rPr>
        <w:t xml:space="preserve">школы ответственно осуществлять </w:t>
      </w:r>
      <w:r w:rsidRPr="002D09F8">
        <w:rPr>
          <w:rFonts w:ascii="Times New Roman" w:hAnsi="Times New Roman" w:cs="Times New Roman"/>
          <w:sz w:val="28"/>
          <w:szCs w:val="28"/>
        </w:rPr>
        <w:t>выбор профиля, соответствующего их способностям и интересам;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формирование повышенного уровня учебной моти</w:t>
      </w:r>
      <w:r>
        <w:rPr>
          <w:rFonts w:ascii="Times New Roman" w:hAnsi="Times New Roman" w:cs="Times New Roman"/>
          <w:sz w:val="28"/>
          <w:szCs w:val="28"/>
        </w:rPr>
        <w:t xml:space="preserve">вации на обучение по избранному </w:t>
      </w:r>
      <w:r w:rsidRPr="002D09F8">
        <w:rPr>
          <w:rFonts w:ascii="Times New Roman" w:hAnsi="Times New Roman" w:cs="Times New Roman"/>
          <w:sz w:val="28"/>
          <w:szCs w:val="28"/>
        </w:rPr>
        <w:t>предметам;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обеспечение преемственности между основной и старшей школой;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расширение возможностей социализации учащихся.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lastRenderedPageBreak/>
        <w:t>Предпрофильная подготовка представляет собой систему педагогической, психологической, информационной и организационной поддержки учащихся основной школы, содействующей их успешному самоопределению по завершению основного общего образования и обоснованному выбору пути продолжения образования.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образовательного процесса определяются законодательством РФ, Уставом и Положением об организации предпрофильной подготовки образовательного учреждения.</w:t>
      </w:r>
    </w:p>
    <w:p w:rsidR="002D09F8" w:rsidRPr="002D09F8" w:rsidRDefault="002D09F8" w:rsidP="002D09F8">
      <w:pPr>
        <w:rPr>
          <w:sz w:val="28"/>
          <w:szCs w:val="28"/>
        </w:rPr>
      </w:pPr>
    </w:p>
    <w:p w:rsidR="002D09F8" w:rsidRPr="002D09F8" w:rsidRDefault="002D09F8" w:rsidP="002D09F8">
      <w:pPr>
        <w:rPr>
          <w:b/>
          <w:sz w:val="28"/>
          <w:szCs w:val="28"/>
        </w:rPr>
      </w:pPr>
      <w:r w:rsidRPr="002D09F8">
        <w:rPr>
          <w:b/>
          <w:sz w:val="28"/>
          <w:szCs w:val="28"/>
        </w:rPr>
        <w:t>2.Содержание предпрофильной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Система предпрофильного обучения включает в себя: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введение за счѐт школьного компонента элективных курсов по выбору: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предметноориентированных, межпредметных, ориентационных;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введение методов активного обучения на курсах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введение новой системы распределения времен</w:t>
      </w:r>
      <w:r>
        <w:rPr>
          <w:rFonts w:ascii="Times New Roman" w:hAnsi="Times New Roman" w:cs="Times New Roman"/>
          <w:sz w:val="28"/>
          <w:szCs w:val="28"/>
        </w:rPr>
        <w:t xml:space="preserve">и прохождения учебных курсов, в </w:t>
      </w:r>
      <w:r w:rsidRPr="002D09F8">
        <w:rPr>
          <w:rFonts w:ascii="Times New Roman" w:hAnsi="Times New Roman" w:cs="Times New Roman"/>
          <w:sz w:val="28"/>
          <w:szCs w:val="28"/>
        </w:rPr>
        <w:t>течение учебной недели, четверти, года, при которой доп</w:t>
      </w:r>
      <w:r>
        <w:rPr>
          <w:rFonts w:ascii="Times New Roman" w:hAnsi="Times New Roman" w:cs="Times New Roman"/>
          <w:sz w:val="28"/>
          <w:szCs w:val="28"/>
        </w:rPr>
        <w:t xml:space="preserve">ускается, что курс по выбору не </w:t>
      </w:r>
      <w:r w:rsidRPr="002D09F8">
        <w:rPr>
          <w:rFonts w:ascii="Times New Roman" w:hAnsi="Times New Roman" w:cs="Times New Roman"/>
          <w:sz w:val="28"/>
          <w:szCs w:val="28"/>
        </w:rPr>
        <w:t>обязательно изучается по одному часу в неделю;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безотметочная система предпрофильного обучения учащихся;</w:t>
      </w:r>
    </w:p>
    <w:p w:rsidR="002D09F8" w:rsidRPr="002D09F8" w:rsidRDefault="002D09F8" w:rsidP="002D09F8">
      <w:pPr>
        <w:rPr>
          <w:b/>
          <w:sz w:val="28"/>
          <w:szCs w:val="28"/>
        </w:rPr>
      </w:pPr>
      <w:r w:rsidRPr="002D09F8">
        <w:rPr>
          <w:b/>
          <w:sz w:val="28"/>
          <w:szCs w:val="28"/>
        </w:rPr>
        <w:t>3.Структура и организация предпрофильной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Базовая модель предпрофильной подготовки:</w:t>
      </w:r>
    </w:p>
    <w:p w:rsidR="002D09F8" w:rsidRPr="00907406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907406">
        <w:rPr>
          <w:rFonts w:ascii="Times New Roman" w:hAnsi="Times New Roman" w:cs="Times New Roman"/>
          <w:b/>
          <w:sz w:val="28"/>
          <w:szCs w:val="28"/>
        </w:rPr>
        <w:t>Предпрофильная подготовка (3 часа в неделю)</w:t>
      </w:r>
    </w:p>
    <w:p w:rsidR="002D09F8" w:rsidRPr="00907406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907406">
        <w:rPr>
          <w:rFonts w:ascii="Times New Roman" w:hAnsi="Times New Roman" w:cs="Times New Roman"/>
          <w:b/>
          <w:sz w:val="28"/>
          <w:szCs w:val="28"/>
        </w:rPr>
        <w:t>Элективные курсы по выбору 102 часа. Предметноориентированные,</w:t>
      </w:r>
    </w:p>
    <w:p w:rsidR="002D09F8" w:rsidRPr="00907406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907406">
        <w:rPr>
          <w:rFonts w:ascii="Times New Roman" w:hAnsi="Times New Roman" w:cs="Times New Roman"/>
          <w:b/>
          <w:sz w:val="28"/>
          <w:szCs w:val="28"/>
        </w:rPr>
        <w:t>межпредметные, ориентационные,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Информационная работа. Профориентационная работа р</w:t>
      </w:r>
      <w:r>
        <w:rPr>
          <w:rFonts w:ascii="Times New Roman" w:hAnsi="Times New Roman" w:cs="Times New Roman"/>
          <w:sz w:val="28"/>
          <w:szCs w:val="28"/>
        </w:rPr>
        <w:t xml:space="preserve">еализуются через воспитательную </w:t>
      </w:r>
      <w:r w:rsidR="00907406">
        <w:rPr>
          <w:rFonts w:ascii="Times New Roman" w:hAnsi="Times New Roman" w:cs="Times New Roman"/>
          <w:sz w:val="28"/>
          <w:szCs w:val="28"/>
        </w:rPr>
        <w:t>систему гимназии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Предпрофильное обучение осуществляется по учебно</w:t>
      </w:r>
      <w:r>
        <w:rPr>
          <w:rFonts w:ascii="Times New Roman" w:hAnsi="Times New Roman" w:cs="Times New Roman"/>
          <w:sz w:val="28"/>
          <w:szCs w:val="28"/>
        </w:rPr>
        <w:t xml:space="preserve">му плану, который удовлетворяет </w:t>
      </w:r>
      <w:r w:rsidRPr="002D09F8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сбалансированность между предметными и межпредметными курсами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полнота представленных курсов;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отсутствие перегрузки учащихся, соответствие плана допустимой учебной нагрузке;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Информационная работа – это информировани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в отношении возможного выбора </w:t>
      </w:r>
      <w:r w:rsidRPr="002D09F8">
        <w:rPr>
          <w:rFonts w:ascii="Times New Roman" w:hAnsi="Times New Roman" w:cs="Times New Roman"/>
          <w:sz w:val="28"/>
          <w:szCs w:val="28"/>
        </w:rPr>
        <w:t>профиля обучения и образовательного учреждения, ведущих способов деятельности в том или ином профиле, а также направлений продолжения обучения в системе общего, среднего профессионального образования. Информационная работа - это информирование учащихся 9 класса основной школы с образовательными учреждениями (для возможного продолжения образования после окончания 9 класса), изучение условий приема, особенностей организации образовательного процесса, образовательных программ, посещение Дней открытых дверей и др.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Ориентационная работа – оказание учащимся психолого-педагог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ической поддержки в </w:t>
      </w:r>
      <w:r w:rsidRPr="002D09F8">
        <w:rPr>
          <w:rFonts w:ascii="Times New Roman" w:hAnsi="Times New Roman" w:cs="Times New Roman"/>
          <w:sz w:val="28"/>
          <w:szCs w:val="28"/>
        </w:rPr>
        <w:t>принятии решения о выборе профиля обучения, направления дальнейшего образования 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возможного трудоустройства с учетом ситуации на рынке труда. Профильная ориентация и психолого-педагогическая диагностика, анкетирование, </w:t>
      </w:r>
      <w:r w:rsidRPr="002D09F8">
        <w:rPr>
          <w:rFonts w:ascii="Times New Roman" w:hAnsi="Times New Roman" w:cs="Times New Roman"/>
          <w:sz w:val="28"/>
          <w:szCs w:val="28"/>
        </w:rPr>
        <w:lastRenderedPageBreak/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, организация </w:t>
      </w:r>
      <w:r w:rsidRPr="002D09F8">
        <w:rPr>
          <w:rFonts w:ascii="Times New Roman" w:hAnsi="Times New Roman" w:cs="Times New Roman"/>
          <w:sz w:val="28"/>
          <w:szCs w:val="28"/>
        </w:rPr>
        <w:t>«пробы сил» имеют целью оказание учащимся психо</w:t>
      </w:r>
      <w:r>
        <w:rPr>
          <w:rFonts w:ascii="Times New Roman" w:hAnsi="Times New Roman" w:cs="Times New Roman"/>
          <w:sz w:val="28"/>
          <w:szCs w:val="28"/>
        </w:rPr>
        <w:t xml:space="preserve">лого-педагогической поддержки и </w:t>
      </w:r>
      <w:r w:rsidRPr="002D09F8">
        <w:rPr>
          <w:rFonts w:ascii="Times New Roman" w:hAnsi="Times New Roman" w:cs="Times New Roman"/>
          <w:sz w:val="28"/>
          <w:szCs w:val="28"/>
        </w:rPr>
        <w:t>проектирование продолжении обучения в универсальном классе средней школы ,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учреждениях среднего профессионального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азования. Профильная ориентация </w:t>
      </w:r>
      <w:r w:rsidRPr="002D09F8">
        <w:rPr>
          <w:rFonts w:ascii="Times New Roman" w:hAnsi="Times New Roman" w:cs="Times New Roman"/>
          <w:sz w:val="28"/>
          <w:szCs w:val="28"/>
        </w:rPr>
        <w:t>способствует принятию школьниками решения о выборе направления дальнейшего обучения и созданию условий для повышения готов</w:t>
      </w:r>
      <w:r>
        <w:rPr>
          <w:rFonts w:ascii="Times New Roman" w:hAnsi="Times New Roman" w:cs="Times New Roman"/>
          <w:sz w:val="28"/>
          <w:szCs w:val="28"/>
        </w:rPr>
        <w:t xml:space="preserve">ности подростков к социальному, </w:t>
      </w:r>
      <w:r w:rsidRPr="002D09F8">
        <w:rPr>
          <w:rFonts w:ascii="Times New Roman" w:hAnsi="Times New Roman" w:cs="Times New Roman"/>
          <w:sz w:val="28"/>
          <w:szCs w:val="28"/>
        </w:rPr>
        <w:t>профессиональному и культурному самоопределению в целом.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Курсы по выбору – это учебные курсы, которые реализуются в р</w:t>
      </w:r>
      <w:r>
        <w:rPr>
          <w:rFonts w:ascii="Times New Roman" w:hAnsi="Times New Roman" w:cs="Times New Roman"/>
          <w:sz w:val="28"/>
          <w:szCs w:val="28"/>
        </w:rPr>
        <w:t xml:space="preserve">амках предпрофильной </w:t>
      </w:r>
      <w:r w:rsidRPr="002D09F8">
        <w:rPr>
          <w:rFonts w:ascii="Times New Roman" w:hAnsi="Times New Roman" w:cs="Times New Roman"/>
          <w:sz w:val="28"/>
          <w:szCs w:val="28"/>
        </w:rPr>
        <w:t>подготовки учащихся основной школы и решают ряд специальных образовательных задач. В школе могут реализовываться 2 вида курсов: предметно ориентированные, межпредметные (ориентационные). Содержание и форма организации предметно ориентированных курсов направлены на расширение знаний ученика по тому или иному учебному предмету.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Межпредметные курсы представляют собой занятия,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способствующие самоопределению </w:t>
      </w:r>
      <w:r w:rsidRPr="002D09F8">
        <w:rPr>
          <w:rFonts w:ascii="Times New Roman" w:hAnsi="Times New Roman" w:cs="Times New Roman"/>
          <w:sz w:val="28"/>
          <w:szCs w:val="28"/>
        </w:rPr>
        <w:t>ученика относительно способа продолжения образования.</w:t>
      </w: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>4. Организация предпрофильной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 xml:space="preserve">- Предпрофильная подготовка в 9 классах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через введение курсов по выбору </w:t>
      </w:r>
      <w:r w:rsidRPr="002D09F8">
        <w:rPr>
          <w:rFonts w:ascii="Times New Roman" w:hAnsi="Times New Roman" w:cs="Times New Roman"/>
          <w:sz w:val="28"/>
          <w:szCs w:val="28"/>
        </w:rPr>
        <w:t>(предметно ориентированных, межпредметных).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- Учащимся предлагается определѐнный спектр курсов, из которых они выбирают наиболее приемлемые, интересные, нужные для дальнейшего обучения. Объем предпрофильной подготовки составляет 136 часов в год.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- В качестве дополнительных возможностей для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предпрофильной подготовки </w:t>
      </w:r>
      <w:r w:rsidRPr="002D09F8">
        <w:rPr>
          <w:rFonts w:ascii="Times New Roman" w:hAnsi="Times New Roman" w:cs="Times New Roman"/>
          <w:sz w:val="28"/>
          <w:szCs w:val="28"/>
        </w:rPr>
        <w:t>возможно: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индивидуализировать процесс обучения, боле</w:t>
      </w:r>
      <w:r>
        <w:rPr>
          <w:rFonts w:ascii="Times New Roman" w:hAnsi="Times New Roman" w:cs="Times New Roman"/>
          <w:sz w:val="28"/>
          <w:szCs w:val="28"/>
        </w:rPr>
        <w:t xml:space="preserve">е активно применять проектные и </w:t>
      </w:r>
      <w:r w:rsidRPr="002D09F8">
        <w:rPr>
          <w:rFonts w:ascii="Times New Roman" w:hAnsi="Times New Roman" w:cs="Times New Roman"/>
          <w:sz w:val="28"/>
          <w:szCs w:val="28"/>
        </w:rPr>
        <w:t>исследовательские формы;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использовать ресурсы дополнительного образования д</w:t>
      </w:r>
      <w:r>
        <w:rPr>
          <w:rFonts w:ascii="Times New Roman" w:hAnsi="Times New Roman" w:cs="Times New Roman"/>
          <w:sz w:val="28"/>
          <w:szCs w:val="28"/>
        </w:rPr>
        <w:t xml:space="preserve">ля организации кружков, клубов, </w:t>
      </w:r>
      <w:r w:rsidRPr="002D09F8">
        <w:rPr>
          <w:rFonts w:ascii="Times New Roman" w:hAnsi="Times New Roman" w:cs="Times New Roman"/>
          <w:sz w:val="28"/>
          <w:szCs w:val="28"/>
        </w:rPr>
        <w:t>студий, в целях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школьников, «приближения» их к </w:t>
      </w:r>
      <w:r w:rsidRPr="002D09F8">
        <w:rPr>
          <w:rFonts w:ascii="Times New Roman" w:hAnsi="Times New Roman" w:cs="Times New Roman"/>
          <w:sz w:val="28"/>
          <w:szCs w:val="28"/>
        </w:rPr>
        <w:t>возможному выбору профиля, удовлетворению их индивидуальных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D09F8">
        <w:rPr>
          <w:rFonts w:ascii="Times New Roman" w:hAnsi="Times New Roman" w:cs="Times New Roman"/>
          <w:sz w:val="28"/>
          <w:szCs w:val="28"/>
        </w:rPr>
        <w:t>интересов;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использовать современные информационны</w:t>
      </w:r>
      <w:r>
        <w:rPr>
          <w:rFonts w:ascii="Times New Roman" w:hAnsi="Times New Roman" w:cs="Times New Roman"/>
          <w:sz w:val="28"/>
          <w:szCs w:val="28"/>
        </w:rPr>
        <w:t xml:space="preserve">е и коммуникационные технологии </w:t>
      </w:r>
      <w:r w:rsidRPr="002D09F8">
        <w:rPr>
          <w:rFonts w:ascii="Times New Roman" w:hAnsi="Times New Roman" w:cs="Times New Roman"/>
          <w:sz w:val="28"/>
          <w:szCs w:val="28"/>
        </w:rPr>
        <w:t>(Интернет, СД-диски, дистанционные формы и т.д.);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ymbol" w:hAnsi="Symbol" w:cs="Symbol"/>
          <w:sz w:val="28"/>
          <w:szCs w:val="28"/>
        </w:rPr>
        <w:t></w:t>
      </w:r>
      <w:r w:rsidRPr="002D09F8">
        <w:rPr>
          <w:rFonts w:ascii="Symbol" w:hAnsi="Symbol" w:cs="Symbol"/>
          <w:sz w:val="28"/>
          <w:szCs w:val="28"/>
        </w:rPr>
        <w:t></w:t>
      </w:r>
      <w:r w:rsidRPr="002D09F8">
        <w:rPr>
          <w:rFonts w:ascii="Times New Roman" w:hAnsi="Times New Roman" w:cs="Times New Roman"/>
          <w:sz w:val="28"/>
          <w:szCs w:val="28"/>
        </w:rPr>
        <w:t>успешность прохождения программ курсов по выбору оценивается педагогом традиционными способами.</w:t>
      </w: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>5. Обеспечение предпрофильной подготовки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Для обеспечения деятельности по введению предпрофильной подготовки администрация образовательного учреждения: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создает необходимые условия для повышения квалификации педагогических работников по содержанию предпрофильной подготовки в школе;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организует образовательный процесс и метод</w:t>
      </w:r>
      <w:r>
        <w:rPr>
          <w:rFonts w:ascii="Times New Roman" w:hAnsi="Times New Roman" w:cs="Times New Roman"/>
          <w:sz w:val="28"/>
          <w:szCs w:val="28"/>
        </w:rPr>
        <w:t xml:space="preserve">ическую работу в соответствии с </w:t>
      </w:r>
      <w:r w:rsidRPr="002D09F8">
        <w:rPr>
          <w:rFonts w:ascii="Times New Roman" w:hAnsi="Times New Roman" w:cs="Times New Roman"/>
          <w:sz w:val="28"/>
          <w:szCs w:val="28"/>
        </w:rPr>
        <w:t>требованиями и особенностями содержания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в условиях предпрофильной </w:t>
      </w:r>
      <w:r w:rsidRPr="002D09F8">
        <w:rPr>
          <w:rFonts w:ascii="Times New Roman" w:hAnsi="Times New Roman" w:cs="Times New Roman"/>
          <w:sz w:val="28"/>
          <w:szCs w:val="28"/>
        </w:rPr>
        <w:t>подготовки;</w:t>
      </w:r>
    </w:p>
    <w:p w:rsid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lastRenderedPageBreak/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являются: </w:t>
      </w:r>
      <w:r w:rsidR="006437F2">
        <w:rPr>
          <w:rFonts w:ascii="Times New Roman" w:hAnsi="Times New Roman" w:cs="Times New Roman"/>
          <w:sz w:val="28"/>
          <w:szCs w:val="28"/>
        </w:rPr>
        <w:t>педагогические работники гимназии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09F8">
        <w:rPr>
          <w:rFonts w:ascii="Times New Roman" w:hAnsi="Times New Roman" w:cs="Times New Roman"/>
          <w:sz w:val="28"/>
          <w:szCs w:val="28"/>
        </w:rPr>
        <w:t>обучающиеся и их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Психологическое обеспечение </w:t>
      </w:r>
      <w:r w:rsidRPr="002D09F8">
        <w:rPr>
          <w:rFonts w:ascii="Times New Roman" w:hAnsi="Times New Roman" w:cs="Times New Roman"/>
          <w:sz w:val="28"/>
          <w:szCs w:val="28"/>
        </w:rPr>
        <w:t>образовательного процесса осуществляют классные руководители.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Методическое обеспечение курсов по выбору включает:</w:t>
      </w:r>
    </w:p>
    <w:p w:rsidR="006437F2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программу курсов, материалы для учителя, справочную литературу;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систему заданий для учащихся, материалы для проектной деятельности, исследований;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оборудование для проведения экспериментов, проектной деятельности;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контрольно-измерительные материалы по освоению программы курса.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Программы курсов по выбору должны пройти эксперти</w:t>
      </w:r>
      <w:r>
        <w:rPr>
          <w:rFonts w:ascii="Times New Roman" w:hAnsi="Times New Roman" w:cs="Times New Roman"/>
          <w:sz w:val="28"/>
          <w:szCs w:val="28"/>
        </w:rPr>
        <w:t xml:space="preserve">зу и должны быть рассмотрены на </w:t>
      </w:r>
      <w:r w:rsidR="006437F2">
        <w:rPr>
          <w:rFonts w:ascii="Times New Roman" w:hAnsi="Times New Roman" w:cs="Times New Roman"/>
          <w:sz w:val="28"/>
          <w:szCs w:val="28"/>
        </w:rPr>
        <w:t>педагогическом совете гимназии и утверждены директором  гимназии</w:t>
      </w:r>
      <w:r w:rsidRPr="002D09F8">
        <w:rPr>
          <w:rFonts w:ascii="Times New Roman" w:hAnsi="Times New Roman" w:cs="Times New Roman"/>
          <w:sz w:val="28"/>
          <w:szCs w:val="28"/>
        </w:rPr>
        <w:t>.</w:t>
      </w: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>6. Функции заместителя директора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ы, организующего предпрофильную </w:t>
      </w:r>
      <w:r w:rsidRPr="002D09F8">
        <w:rPr>
          <w:rFonts w:ascii="Times New Roman" w:hAnsi="Times New Roman" w:cs="Times New Roman"/>
          <w:b/>
          <w:sz w:val="28"/>
          <w:szCs w:val="28"/>
        </w:rPr>
        <w:t>подготовку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В функции за</w:t>
      </w:r>
      <w:r w:rsidR="00907406">
        <w:rPr>
          <w:rFonts w:ascii="Times New Roman" w:hAnsi="Times New Roman" w:cs="Times New Roman"/>
          <w:sz w:val="28"/>
          <w:szCs w:val="28"/>
        </w:rPr>
        <w:t>местителя директора  гимназии</w:t>
      </w:r>
      <w:r w:rsidRPr="002D09F8">
        <w:rPr>
          <w:rFonts w:ascii="Times New Roman" w:hAnsi="Times New Roman" w:cs="Times New Roman"/>
          <w:sz w:val="28"/>
          <w:szCs w:val="28"/>
        </w:rPr>
        <w:t>, которому поручена организация предпрофильной подготовки, входит: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1.Разработка основных направлений и форм п</w:t>
      </w:r>
      <w:r w:rsidR="00907406">
        <w:rPr>
          <w:rFonts w:ascii="Times New Roman" w:hAnsi="Times New Roman" w:cs="Times New Roman"/>
          <w:sz w:val="28"/>
          <w:szCs w:val="28"/>
        </w:rPr>
        <w:t xml:space="preserve">редпрофильной подготовки в гимназии </w:t>
      </w:r>
      <w:r w:rsidRPr="002D09F8">
        <w:rPr>
          <w:rFonts w:ascii="Times New Roman" w:hAnsi="Times New Roman" w:cs="Times New Roman"/>
          <w:sz w:val="28"/>
          <w:szCs w:val="28"/>
        </w:rPr>
        <w:t xml:space="preserve"> на основе: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анализа педагогического потенциала школы - еѐ кадровых, методических и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материально-технических ресурсов;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Shruti" w:hAnsi="Shruti" w:cs="Shruti"/>
          <w:sz w:val="28"/>
          <w:szCs w:val="28"/>
        </w:rPr>
        <w:t xml:space="preserve">- </w:t>
      </w:r>
      <w:r w:rsidRPr="002D09F8">
        <w:rPr>
          <w:rFonts w:ascii="Times New Roman" w:hAnsi="Times New Roman" w:cs="Times New Roman"/>
          <w:sz w:val="28"/>
          <w:szCs w:val="28"/>
        </w:rPr>
        <w:t>изучения образовательных запросов учащихся и их родителей посредством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анкетирования и собеседований.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2. Формирование плана и распи</w:t>
      </w:r>
      <w:r>
        <w:rPr>
          <w:rFonts w:ascii="Times New Roman" w:hAnsi="Times New Roman" w:cs="Times New Roman"/>
          <w:sz w:val="28"/>
          <w:szCs w:val="28"/>
        </w:rPr>
        <w:t xml:space="preserve">сания курсов по выбору и других мероприятий </w:t>
      </w:r>
      <w:r w:rsidRPr="002D09F8">
        <w:rPr>
          <w:rFonts w:ascii="Times New Roman" w:hAnsi="Times New Roman" w:cs="Times New Roman"/>
          <w:sz w:val="28"/>
          <w:szCs w:val="28"/>
        </w:rPr>
        <w:t>предпрофильной подготовки.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3. Сопровождение предпрофильной подготовки, осуществляемой школой: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мониторинг учебных результатов школьников на курсах по выбору;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анализ динамики образовательных запросов учеников и их готовности к выбору профиля;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контроль школьной документации по предпрофильной подготовке;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9F8">
        <w:rPr>
          <w:rFonts w:ascii="Times New Roman" w:hAnsi="Times New Roman" w:cs="Times New Roman"/>
          <w:sz w:val="28"/>
          <w:szCs w:val="28"/>
        </w:rPr>
        <w:t>организация консультирования школьников для определения оптимальн</w:t>
      </w:r>
      <w:r>
        <w:rPr>
          <w:rFonts w:ascii="Times New Roman" w:hAnsi="Times New Roman" w:cs="Times New Roman"/>
          <w:sz w:val="28"/>
          <w:szCs w:val="28"/>
        </w:rPr>
        <w:t xml:space="preserve">ого выбора курсов </w:t>
      </w:r>
      <w:r w:rsidRPr="002D09F8">
        <w:rPr>
          <w:rFonts w:ascii="Times New Roman" w:hAnsi="Times New Roman" w:cs="Times New Roman"/>
          <w:sz w:val="28"/>
          <w:szCs w:val="28"/>
        </w:rPr>
        <w:t>предпрофильной подготовки и будущего профиля.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4.Анализ результатов итоговой аттестации девятиклассников.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5. Организация работы по комплектованию 10-х классов.</w:t>
      </w:r>
    </w:p>
    <w:p w:rsidR="002D09F8" w:rsidRPr="002D09F8" w:rsidRDefault="002D09F8" w:rsidP="002D09F8">
      <w:pPr>
        <w:rPr>
          <w:rFonts w:ascii="Times New Roman" w:hAnsi="Times New Roman" w:cs="Times New Roman"/>
          <w:b/>
          <w:sz w:val="28"/>
          <w:szCs w:val="28"/>
        </w:rPr>
      </w:pPr>
      <w:r w:rsidRPr="002D09F8">
        <w:rPr>
          <w:rFonts w:ascii="Times New Roman" w:hAnsi="Times New Roman" w:cs="Times New Roman"/>
          <w:b/>
          <w:sz w:val="28"/>
          <w:szCs w:val="28"/>
        </w:rPr>
        <w:t>7. Документация и отчѐтность</w:t>
      </w:r>
      <w:bookmarkStart w:id="0" w:name="_GoBack"/>
      <w:bookmarkEnd w:id="0"/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Образовательное учреждение имеет следующие документы: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1. Положение о предпрофильной подготовке.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2. Журналы учѐта занятий курсов по выбору.</w:t>
      </w:r>
    </w:p>
    <w:p w:rsidR="002D09F8" w:rsidRPr="002D09F8" w:rsidRDefault="002D09F8" w:rsidP="002D09F8">
      <w:pPr>
        <w:rPr>
          <w:rFonts w:ascii="Times New Roman" w:hAnsi="Times New Roman" w:cs="Times New Roman"/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3. Программы курсов по выбору.</w:t>
      </w:r>
    </w:p>
    <w:p w:rsidR="00331B25" w:rsidRPr="002D09F8" w:rsidRDefault="002D09F8" w:rsidP="002D09F8">
      <w:pPr>
        <w:rPr>
          <w:sz w:val="28"/>
          <w:szCs w:val="28"/>
        </w:rPr>
      </w:pPr>
      <w:r w:rsidRPr="002D09F8">
        <w:rPr>
          <w:rFonts w:ascii="Times New Roman" w:hAnsi="Times New Roman" w:cs="Times New Roman"/>
          <w:sz w:val="28"/>
          <w:szCs w:val="28"/>
        </w:rPr>
        <w:t>4. Расписание курсов по выбору.</w:t>
      </w:r>
    </w:p>
    <w:sectPr w:rsidR="00331B25" w:rsidRPr="002D09F8" w:rsidSect="002D09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7998"/>
    <w:rsid w:val="0000067F"/>
    <w:rsid w:val="00217998"/>
    <w:rsid w:val="002D09F8"/>
    <w:rsid w:val="00331B25"/>
    <w:rsid w:val="00340332"/>
    <w:rsid w:val="005058D8"/>
    <w:rsid w:val="00510D1A"/>
    <w:rsid w:val="006437F2"/>
    <w:rsid w:val="00686D80"/>
    <w:rsid w:val="008759BF"/>
    <w:rsid w:val="00896916"/>
    <w:rsid w:val="00907406"/>
    <w:rsid w:val="00AB193C"/>
    <w:rsid w:val="00B76C05"/>
    <w:rsid w:val="00C17B93"/>
    <w:rsid w:val="00F8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D0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9F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759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D0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dcterms:created xsi:type="dcterms:W3CDTF">2017-12-05T07:25:00Z</dcterms:created>
  <dcterms:modified xsi:type="dcterms:W3CDTF">2018-12-17T20:35:00Z</dcterms:modified>
</cp:coreProperties>
</file>