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ED" w:rsidRDefault="00040DED" w:rsidP="00040DE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201084" w:rsidRDefault="00040DED" w:rsidP="00201084">
      <w:pPr>
        <w:jc w:val="center"/>
      </w:pPr>
      <w:r>
        <w:t xml:space="preserve">            </w:t>
      </w:r>
    </w:p>
    <w:p w:rsidR="00201084" w:rsidRDefault="00201084" w:rsidP="00201084">
      <w:pPr>
        <w:jc w:val="center"/>
      </w:pPr>
    </w:p>
    <w:p w:rsidR="00201084" w:rsidRPr="00086FB0" w:rsidRDefault="00040DED" w:rsidP="00201084">
      <w:pPr>
        <w:spacing w:after="0"/>
        <w:jc w:val="center"/>
        <w:rPr>
          <w:b/>
        </w:rPr>
      </w:pPr>
      <w:r w:rsidRPr="00086FB0">
        <w:rPr>
          <w:b/>
        </w:rPr>
        <w:t xml:space="preserve">        </w:t>
      </w:r>
      <w:r w:rsidR="00201084" w:rsidRPr="00086FB0">
        <w:rPr>
          <w:b/>
        </w:rPr>
        <w:t>МИНИСТЕРСТВО ОБРАЗОВАНИЯ РЕСПУБЛИКИ ДАГЕСТАН</w:t>
      </w:r>
    </w:p>
    <w:p w:rsidR="00201084" w:rsidRPr="00086FB0" w:rsidRDefault="00201084" w:rsidP="00201084">
      <w:pPr>
        <w:spacing w:after="0"/>
        <w:jc w:val="center"/>
        <w:rPr>
          <w:b/>
        </w:rPr>
      </w:pPr>
      <w:r w:rsidRPr="00086FB0">
        <w:rPr>
          <w:b/>
        </w:rPr>
        <w:t>МУНИЦИПАЛЬНОЕ КАЗЕННОЕ ОБЩЕОБРАЗОВАТЕЛЬНОЕ УЧРЕЖДЕНИЕ</w:t>
      </w:r>
    </w:p>
    <w:p w:rsidR="00201084" w:rsidRPr="00086FB0" w:rsidRDefault="00201084" w:rsidP="00201084">
      <w:pPr>
        <w:spacing w:after="0"/>
        <w:jc w:val="center"/>
        <w:rPr>
          <w:b/>
        </w:rPr>
      </w:pPr>
      <w:r w:rsidRPr="00086FB0">
        <w:rPr>
          <w:b/>
        </w:rPr>
        <w:t>«СТАЛЬСКАЯ ГИМНАЗИЯ»</w:t>
      </w:r>
    </w:p>
    <w:p w:rsidR="00201084" w:rsidRPr="00086FB0" w:rsidRDefault="00201084" w:rsidP="00201084">
      <w:pPr>
        <w:shd w:val="clear" w:color="auto" w:fill="FFFFFF"/>
        <w:suppressAutoHyphens/>
        <w:spacing w:after="0"/>
        <w:jc w:val="center"/>
        <w:textAlignment w:val="baseline"/>
        <w:rPr>
          <w:b/>
          <w:bCs/>
          <w:color w:val="000000"/>
          <w:kern w:val="2"/>
        </w:rPr>
      </w:pPr>
    </w:p>
    <w:p w:rsidR="00201084" w:rsidRPr="00086FB0" w:rsidRDefault="00201084" w:rsidP="00201084">
      <w:pPr>
        <w:tabs>
          <w:tab w:val="center" w:pos="4336"/>
          <w:tab w:val="left" w:pos="7155"/>
        </w:tabs>
        <w:spacing w:after="0"/>
        <w:ind w:left="360"/>
        <w:rPr>
          <w:b/>
        </w:rPr>
      </w:pPr>
    </w:p>
    <w:p w:rsidR="00201084" w:rsidRPr="00086FB0" w:rsidRDefault="00201084" w:rsidP="00201084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086FB0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201084" w:rsidRPr="00086FB0" w:rsidRDefault="00201084" w:rsidP="00201084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086FB0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201084" w:rsidRPr="00086FB0" w:rsidRDefault="00201084" w:rsidP="00201084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086FB0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086FB0">
        <w:rPr>
          <w:b/>
          <w:color w:val="000000"/>
        </w:rPr>
        <w:t>Стальская</w:t>
      </w:r>
      <w:proofErr w:type="spellEnd"/>
      <w:r w:rsidRPr="00086FB0">
        <w:rPr>
          <w:b/>
          <w:color w:val="000000"/>
        </w:rPr>
        <w:t xml:space="preserve"> гимназия»</w:t>
      </w:r>
    </w:p>
    <w:p w:rsidR="00201084" w:rsidRPr="00086FB0" w:rsidRDefault="00201084" w:rsidP="00201084">
      <w:pPr>
        <w:shd w:val="clear" w:color="auto" w:fill="FFFFFF"/>
        <w:tabs>
          <w:tab w:val="left" w:pos="6660"/>
        </w:tabs>
        <w:spacing w:after="0"/>
        <w:ind w:left="1620"/>
        <w:rPr>
          <w:b/>
          <w:color w:val="000000"/>
        </w:rPr>
      </w:pPr>
      <w:r w:rsidRPr="00086FB0"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086FB0">
        <w:rPr>
          <w:b/>
          <w:color w:val="000000"/>
        </w:rPr>
        <w:t>Гаджимагомедов</w:t>
      </w:r>
      <w:proofErr w:type="spellEnd"/>
      <w:r w:rsidRPr="00086FB0">
        <w:rPr>
          <w:b/>
          <w:color w:val="000000"/>
        </w:rPr>
        <w:t xml:space="preserve"> М.Я</w:t>
      </w:r>
    </w:p>
    <w:p w:rsidR="00201084" w:rsidRPr="00086FB0" w:rsidRDefault="00201084" w:rsidP="00201084">
      <w:pPr>
        <w:tabs>
          <w:tab w:val="left" w:pos="6795"/>
        </w:tabs>
        <w:spacing w:after="0"/>
        <w:rPr>
          <w:b/>
        </w:rPr>
      </w:pPr>
      <w:r w:rsidRPr="00086FB0">
        <w:rPr>
          <w:b/>
        </w:rPr>
        <w:t xml:space="preserve">                                                                                                                             «  »                         2017г.</w:t>
      </w:r>
    </w:p>
    <w:p w:rsidR="00040DED" w:rsidRPr="00086FB0" w:rsidRDefault="00201084" w:rsidP="00201084">
      <w:pPr>
        <w:shd w:val="clear" w:color="auto" w:fill="FCFEFC"/>
        <w:spacing w:after="0"/>
        <w:rPr>
          <w:bCs/>
        </w:rPr>
      </w:pPr>
      <w:r w:rsidRPr="00086FB0">
        <w:rPr>
          <w:bCs/>
        </w:rPr>
        <w:t xml:space="preserve">                                                      </w:t>
      </w:r>
    </w:p>
    <w:p w:rsidR="00040DED" w:rsidRDefault="00040DED" w:rsidP="00040DED">
      <w:pPr>
        <w:spacing w:after="0"/>
        <w:ind w:left="-993" w:firstLine="993"/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040DED" w:rsidRDefault="00040DED" w:rsidP="00040DED">
      <w:pPr>
        <w:pStyle w:val="a6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ПОЛОЖЕНИЕ</w:t>
      </w:r>
    </w:p>
    <w:p w:rsidR="00040DED" w:rsidRDefault="00086FB0" w:rsidP="00086FB0">
      <w:pPr>
        <w:pStyle w:val="a6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</w:t>
      </w:r>
      <w:r w:rsidR="00040DED">
        <w:rPr>
          <w:b/>
          <w:iCs/>
          <w:sz w:val="28"/>
          <w:szCs w:val="28"/>
        </w:rPr>
        <w:t xml:space="preserve"> работе с электронной почтой </w:t>
      </w:r>
      <w:r w:rsidR="00201084">
        <w:rPr>
          <w:b/>
          <w:iCs/>
          <w:sz w:val="28"/>
          <w:szCs w:val="28"/>
        </w:rPr>
        <w:t>в МКОУ «</w:t>
      </w:r>
      <w:proofErr w:type="spellStart"/>
      <w:r w:rsidR="00201084">
        <w:rPr>
          <w:b/>
          <w:iCs/>
          <w:sz w:val="28"/>
          <w:szCs w:val="28"/>
        </w:rPr>
        <w:t>Стальская</w:t>
      </w:r>
      <w:proofErr w:type="spellEnd"/>
      <w:r w:rsidR="00201084">
        <w:rPr>
          <w:b/>
          <w:iCs/>
          <w:sz w:val="28"/>
          <w:szCs w:val="28"/>
        </w:rPr>
        <w:t xml:space="preserve"> гимназия</w:t>
      </w:r>
      <w:r w:rsidR="00040DED">
        <w:rPr>
          <w:b/>
          <w:iCs/>
          <w:sz w:val="28"/>
          <w:szCs w:val="28"/>
        </w:rPr>
        <w:t>»</w:t>
      </w: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040DED" w:rsidRDefault="00040DED" w:rsidP="00040DE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Настоящие положение регулирует условия и порядок использования электронной почты в с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>ети Интернет через ресурсы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учащимися, преподавателями и сотрудниками школы.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Использ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>ование электронной почты в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направлено на решение задач учебно-воспитательного процесса.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Использование электронной почты в сети Интернет возможно при условии ознакомления лица, поль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>зующегося сетью Интернет в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с Правилами использования сети Интернет и настоящим положением. </w:t>
      </w:r>
    </w:p>
    <w:p w:rsidR="00040DED" w:rsidRDefault="00040DED" w:rsidP="00040D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обработки, передачи и приема документов по электронной почте в целях делопроизводства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УО Кизилюртовского района.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обработки, передачи и приема информации по электронной почте в школе приказом директора назначается ответственное лицо.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Ответственное лицо направляет адрес электронной почты образовательного учреждения в орган управления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муниципалитета, а также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работу с электронной почтой.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Передаваемые с помощью электронной почты официальные документы должны иметь исходящий регистрационный номер.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Передаваемая и принимаемая в адрес образовательного учреждения электронная корреспонденция регистрируется в соответствии с правилами делопрои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>зводства, установленными в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ответственному за работу с электронной почтой.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получении электронного сообщения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работу с электронной почтой: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регистрирует его в установленном порядке;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передает документ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 xml:space="preserve"> на рассмотрение директору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или, если указано, непосредственно адресату;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случае невозможности прочтения электронного сообщения уведомляет об этом отправителя.</w:t>
      </w:r>
    </w:p>
    <w:p w:rsidR="00040DED" w:rsidRDefault="00040DED" w:rsidP="00040DE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DED" w:rsidRDefault="00040DED" w:rsidP="00040DE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обработки, передачи и приема документов по электронной почте в образовательных целях</w:t>
      </w:r>
    </w:p>
    <w:p w:rsidR="00040DED" w:rsidRDefault="00040DED" w:rsidP="00040DE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Для получения возможности работы с электронной почтой</w:t>
      </w:r>
      <w:r w:rsidR="00086FB0">
        <w:rPr>
          <w:rFonts w:ascii="Times New Roman" w:hAnsi="Times New Roman"/>
          <w:color w:val="000000"/>
          <w:spacing w:val="-1"/>
          <w:sz w:val="28"/>
          <w:szCs w:val="28"/>
        </w:rPr>
        <w:t xml:space="preserve"> педагогическим работникам гимназии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необходимо обратиться за разрешением к лицу, назначенному ответственным за организа</w:t>
      </w:r>
      <w:r w:rsidR="00086FB0">
        <w:rPr>
          <w:rFonts w:ascii="Times New Roman" w:hAnsi="Times New Roman"/>
          <w:color w:val="000000"/>
          <w:spacing w:val="-1"/>
          <w:sz w:val="28"/>
          <w:szCs w:val="28"/>
        </w:rPr>
        <w:t>цию работы сети Интернет в гимназии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По разрешению лица, ответственного за организацию сети и ограничение доступа</w:t>
      </w:r>
      <w:r w:rsidR="00086FB0">
        <w:rPr>
          <w:rFonts w:ascii="Times New Roman" w:hAnsi="Times New Roman"/>
          <w:color w:val="000000"/>
          <w:spacing w:val="-1"/>
          <w:sz w:val="28"/>
          <w:szCs w:val="28"/>
        </w:rPr>
        <w:t xml:space="preserve">, педагогические работники гимназии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регистрируются в журнале учета работы сети Интернет и получают доступ к  сети компьютерного класса,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после чего ответственность за работу в Интернете перекладывается на него.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Педагогические работники, ведущие урок в рамках учебного плана или проводящие внеклассное мероприятие: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осуществляют контроль за использованием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электронной почтой;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запрещают дальнейшую работу учащегося с электронной почтой в сети Интернет в случае нарушения учащимися Правил использования сети Интернет, настоящего регламента и иных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нормативных документов, регламентирующих использование сети Интернет;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принимают меры по пресечению обращений к электронной почте, не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имеющим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отношения к образовательному процессу;</w:t>
      </w:r>
    </w:p>
    <w:p w:rsidR="00040DED" w:rsidRDefault="00040DED" w:rsidP="00040DED">
      <w:pPr>
        <w:numPr>
          <w:ilvl w:val="2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сообщают классному руководителю о преднамеренных попытках обучающихся осуществить обращение к электронной почте, не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имеющим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отношения к образовательному процессу.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работы с электронной почто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>й педагогические работники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используют свой личный почтовый ящик. Доступ к почтовому ящику осуществляется с помощью браузера.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обучения работе с электронной почтой, учащиеся могут пересылать сообще</w:t>
      </w:r>
      <w:r w:rsidR="00086FB0">
        <w:rPr>
          <w:rFonts w:ascii="Times New Roman" w:hAnsi="Times New Roman"/>
          <w:bCs/>
          <w:color w:val="000000"/>
          <w:sz w:val="28"/>
          <w:szCs w:val="28"/>
        </w:rPr>
        <w:t>ния только в пределах сети гимназии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При необходимости исследовательской, проектной деятельности, учащиеся могут отсылать сообщения за пределы школьной сети только под наблюдением ответственного учителя, ведущего занятие.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ведении электронной переписки персональные данные обучающихся (включая фамилию и имя, класс/год обучения, возраст, фотографию, данные о месте жительства, телефонах и прочие, иные сведения личного характера) могут передаваться, только с письменного согласия родителей или иных законных представителей обучающихся. 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Персональные данные преподавателей и сотрудников могут передаваться по электронной почте только с письменного согласия лица, чьи персональные данные передаются.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электронных письмах без уведомления и получения согласия упомянутых лиц или их законных представителей, могут быть указаны лишь фамилия и имя обучающегося либо фамилия имя и отчество преподавателя, сотрудника или родителя.</w:t>
      </w:r>
    </w:p>
    <w:p w:rsidR="00040DED" w:rsidRDefault="00040DED" w:rsidP="00040DED">
      <w:pPr>
        <w:numPr>
          <w:ilvl w:val="1"/>
          <w:numId w:val="1"/>
        </w:numPr>
        <w:tabs>
          <w:tab w:val="num" w:pos="859"/>
        </w:tabs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получении согласия на передачу персональных данных представитель ОУ обязан разъяснить возможные риски и посл</w:t>
      </w:r>
      <w:r w:rsidR="00201084">
        <w:rPr>
          <w:rFonts w:ascii="Times New Roman" w:hAnsi="Times New Roman"/>
          <w:bCs/>
          <w:color w:val="000000"/>
          <w:sz w:val="28"/>
          <w:szCs w:val="28"/>
        </w:rPr>
        <w:t>едствия их опубликования. Гимназия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не несёт ответственность за такие последствия, если предварительно было получено письменное согласие лица (его законного представителя) на передачу персональных данных.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отправке сообщения необходимо соблюдать правила этикета деловой переписки.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 передаваемые файлы должны проверяться антивирусом.</w:t>
      </w:r>
    </w:p>
    <w:p w:rsidR="00040DED" w:rsidRDefault="00040DED" w:rsidP="00040DED">
      <w:pPr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040DED" w:rsidRDefault="00040DED" w:rsidP="00040DED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40DED" w:rsidSect="00040D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734D"/>
    <w:multiLevelType w:val="multilevel"/>
    <w:tmpl w:val="F3B27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B83"/>
    <w:rsid w:val="0000067F"/>
    <w:rsid w:val="00040DED"/>
    <w:rsid w:val="00086FB0"/>
    <w:rsid w:val="00201084"/>
    <w:rsid w:val="00331B25"/>
    <w:rsid w:val="00340332"/>
    <w:rsid w:val="004E29D7"/>
    <w:rsid w:val="008518EB"/>
    <w:rsid w:val="00D1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04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D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04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2017-12-05T10:26:00Z</cp:lastPrinted>
  <dcterms:created xsi:type="dcterms:W3CDTF">2017-12-05T10:21:00Z</dcterms:created>
  <dcterms:modified xsi:type="dcterms:W3CDTF">2018-12-17T21:03:00Z</dcterms:modified>
</cp:coreProperties>
</file>