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5E" w:rsidRDefault="00D3205E" w:rsidP="00D3205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41400" cy="826770"/>
            <wp:effectExtent l="0" t="0" r="635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D3205E" w:rsidRDefault="00D3205E" w:rsidP="00D3205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</w:p>
    <w:p w:rsidR="00C53F82" w:rsidRPr="001A2C9B" w:rsidRDefault="00D3205E" w:rsidP="00C53F82">
      <w:pPr>
        <w:pStyle w:val="a3"/>
        <w:spacing w:before="0" w:beforeAutospacing="0" w:after="0" w:afterAutospacing="0"/>
        <w:rPr>
          <w:b/>
          <w:sz w:val="20"/>
          <w:szCs w:val="20"/>
        </w:rPr>
      </w:pPr>
      <w:r w:rsidRPr="001A2C9B">
        <w:rPr>
          <w:rFonts w:ascii="Calibri" w:hAnsi="Calibri"/>
          <w:sz w:val="20"/>
          <w:szCs w:val="20"/>
        </w:rPr>
        <w:t xml:space="preserve">                         </w:t>
      </w:r>
      <w:r w:rsidR="00C53F82" w:rsidRPr="001A2C9B">
        <w:rPr>
          <w:b/>
          <w:sz w:val="20"/>
          <w:szCs w:val="20"/>
        </w:rPr>
        <w:t>МИНИСТЕРСТВО ОБРАЗОВАНИЯ РЕСПУБЛИКИ ДАГЕСТАН</w:t>
      </w:r>
    </w:p>
    <w:p w:rsidR="00C53F82" w:rsidRPr="001A2C9B" w:rsidRDefault="00C53F82" w:rsidP="00C53F82">
      <w:pPr>
        <w:jc w:val="center"/>
        <w:rPr>
          <w:b/>
          <w:sz w:val="20"/>
          <w:szCs w:val="20"/>
        </w:rPr>
      </w:pPr>
      <w:r w:rsidRPr="001A2C9B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C53F82" w:rsidRPr="001A2C9B" w:rsidRDefault="00C53F82" w:rsidP="00C53F82">
      <w:pPr>
        <w:jc w:val="center"/>
        <w:rPr>
          <w:b/>
          <w:sz w:val="20"/>
          <w:szCs w:val="20"/>
        </w:rPr>
      </w:pPr>
      <w:r w:rsidRPr="001A2C9B">
        <w:rPr>
          <w:b/>
          <w:sz w:val="20"/>
          <w:szCs w:val="20"/>
        </w:rPr>
        <w:t>«СТАЛЬСКАЯ ГИМНАЗИЯ»</w:t>
      </w:r>
    </w:p>
    <w:p w:rsidR="00C53F82" w:rsidRPr="001A2C9B" w:rsidRDefault="00C53F82" w:rsidP="00C53F82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  <w:sz w:val="20"/>
          <w:szCs w:val="20"/>
        </w:rPr>
      </w:pPr>
    </w:p>
    <w:p w:rsidR="00C53F82" w:rsidRPr="00186157" w:rsidRDefault="00C53F82" w:rsidP="00C53F82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C53F82" w:rsidRPr="00186157" w:rsidRDefault="00C53F82" w:rsidP="00C53F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C53F82" w:rsidRPr="00186157" w:rsidRDefault="00C53F82" w:rsidP="00C53F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C53F82" w:rsidRPr="00186157" w:rsidRDefault="00C53F82" w:rsidP="00C53F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C53F82" w:rsidRPr="00186157" w:rsidRDefault="00C53F82" w:rsidP="00C53F82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D3205E" w:rsidRPr="00C53F82" w:rsidRDefault="00C53F82" w:rsidP="00C53F82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  </w:t>
      </w:r>
      <w:r w:rsidR="001A2C9B">
        <w:rPr>
          <w:b/>
        </w:rPr>
        <w:t xml:space="preserve">  </w:t>
      </w:r>
      <w:r>
        <w:rPr>
          <w:b/>
        </w:rPr>
        <w:t xml:space="preserve">  </w:t>
      </w:r>
      <w:r w:rsidRPr="00186157">
        <w:rPr>
          <w:b/>
        </w:rPr>
        <w:t xml:space="preserve">«  </w:t>
      </w:r>
      <w:r>
        <w:rPr>
          <w:b/>
        </w:rPr>
        <w:t>»                         2017г</w:t>
      </w: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  <w:r>
        <w:rPr>
          <w:sz w:val="24"/>
        </w:rPr>
        <w:t>ПОЛОЖЕНИЕ</w:t>
      </w:r>
    </w:p>
    <w:p w:rsidR="00D3205E" w:rsidRDefault="00C53F82" w:rsidP="00C53F82">
      <w:pPr>
        <w:pStyle w:val="a6"/>
        <w:jc w:val="left"/>
      </w:pPr>
      <w:bookmarkStart w:id="0" w:name="_GoBack"/>
      <w:bookmarkEnd w:id="0"/>
      <w:r>
        <w:rPr>
          <w:sz w:val="24"/>
        </w:rPr>
        <w:t xml:space="preserve">                             </w:t>
      </w:r>
      <w:r w:rsidR="001A2C9B">
        <w:rPr>
          <w:sz w:val="24"/>
        </w:rPr>
        <w:t>О</w:t>
      </w:r>
      <w:r w:rsidR="00D3205E" w:rsidRPr="00D3205E">
        <w:t xml:space="preserve">б общем собрании (конференции)  работников  </w:t>
      </w:r>
    </w:p>
    <w:p w:rsidR="00D3205E" w:rsidRPr="00D3205E" w:rsidRDefault="00D3205E" w:rsidP="00D3205E">
      <w:pPr>
        <w:pStyle w:val="a6"/>
        <w:ind w:firstLine="567"/>
        <w:rPr>
          <w:bCs w:val="0"/>
          <w:sz w:val="32"/>
        </w:rPr>
      </w:pPr>
      <w:r w:rsidRPr="00D3205E">
        <w:t>МКОУ</w:t>
      </w:r>
      <w:r w:rsidR="00C53F82">
        <w:t xml:space="preserve"> «</w:t>
      </w:r>
      <w:proofErr w:type="spellStart"/>
      <w:r w:rsidR="00C53F82">
        <w:t>Стальская</w:t>
      </w:r>
      <w:proofErr w:type="spellEnd"/>
      <w:r w:rsidR="00C53F82">
        <w:t xml:space="preserve"> гимназия</w:t>
      </w:r>
      <w:r>
        <w:t>»</w:t>
      </w:r>
    </w:p>
    <w:p w:rsidR="00D3205E" w:rsidRPr="00D3205E" w:rsidRDefault="00D3205E" w:rsidP="00D3205E">
      <w:pPr>
        <w:ind w:firstLine="567"/>
        <w:rPr>
          <w:b/>
          <w:bCs/>
          <w:sz w:val="28"/>
        </w:rPr>
      </w:pPr>
    </w:p>
    <w:p w:rsidR="00D3205E" w:rsidRDefault="00D3205E" w:rsidP="00C53F82">
      <w:pPr>
        <w:rPr>
          <w:b/>
          <w:bCs/>
        </w:rPr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D3205E" w:rsidRDefault="00D3205E" w:rsidP="00D3205E">
      <w:pPr>
        <w:jc w:val="center"/>
        <w:rPr>
          <w:b/>
          <w:bCs/>
        </w:rPr>
      </w:pPr>
    </w:p>
    <w:p w:rsidR="00D3205E" w:rsidRDefault="00D3205E" w:rsidP="00D3205E">
      <w:pPr>
        <w:jc w:val="center"/>
        <w:rPr>
          <w:b/>
          <w:bCs/>
        </w:rPr>
      </w:pP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 29.12.2012г «Об образовании в Российской Федерации»  и  Уставом образовательной организации.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 xml:space="preserve">Общее собрание трудового коллектива (далее Общее собрание)  образовательной организации является коллегиальным органом управления. 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представляет полномочия трудового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возглавляется председателем Общего собрания.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Решения Общего собрания, принятые в пределах его полномочий и в соответствии с законодательством Российской Федерации, обязательны для исполнения администрацией и  всеми членами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Изменения и дополнения в настоящее положение вносятся Общим собранием и принимаются на его заседании.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Срок данного положения не ограничен. Положение действует до принятия нового.</w:t>
      </w:r>
    </w:p>
    <w:p w:rsidR="00D3205E" w:rsidRDefault="00D3205E" w:rsidP="00D3205E">
      <w:pPr>
        <w:ind w:firstLine="567"/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Основные задачи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содействует осуществлению управленческих начал, развитию инициативы трудового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реализует право на самостоятельность образовательной организации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содействует расширению коллективных, демократических форм управления и воплощения в жизнь государственно-общественных принципов.</w:t>
      </w:r>
    </w:p>
    <w:p w:rsidR="00D3205E" w:rsidRDefault="00D3205E" w:rsidP="00D3205E">
      <w:pPr>
        <w:ind w:firstLine="567"/>
      </w:pPr>
    </w:p>
    <w:p w:rsidR="00742A84" w:rsidRDefault="00742A84" w:rsidP="00D3205E">
      <w:pPr>
        <w:ind w:firstLine="567"/>
      </w:pPr>
    </w:p>
    <w:p w:rsidR="00742A84" w:rsidRDefault="00742A84" w:rsidP="00D3205E">
      <w:pPr>
        <w:ind w:firstLine="567"/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Функции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рассматривает, обсуждает и рекомендует к утверждению программу развития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рассматривает, обсуждает и рекомендует к утверждению проект годового плана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изменения и дополнения в Устав образовательной организации, другие локальные акты;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обсуждает вопросы состояния трудовой дисциплины в образовательной организации и мероприятия по ее укреплению, рассматривает факты нарушения трудовой дисциплины работниками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 вопросы охраны и безопасности условий труда работников, охраны жизни и здоровья обучающихся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предложения Учредителю по улучшению финансово-хозяйственной деятельности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определяет размер доплат, надбавок, премий и других выплат стимулирующего </w:t>
      </w:r>
      <w:proofErr w:type="gramStart"/>
      <w:r>
        <w:rPr>
          <w:sz w:val="24"/>
        </w:rPr>
        <w:t>характера</w:t>
      </w:r>
      <w:proofErr w:type="gramEnd"/>
      <w:r>
        <w:rPr>
          <w:sz w:val="24"/>
        </w:rPr>
        <w:t xml:space="preserve"> в пределах имеющихся в образовательной организации средств из фонда оплаты труда;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определяет порядок и условия предоставления социальных гарантий и льгот в пределах компетенции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предложения в договор о взаимоотношениях между Учредителем и образовательной организацией;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заслушивает отчеты директора образовательной организации о расходовании бюджетных и внебюджетных средств;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заслушивает отчеты о работе директора, заместителей директора, и других работников, вносит на рассмотрение администрации предложения по совершенствованию работы; 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знакомится с итоговыми документами по проверке государственными и муниципальными органами деятельности образовательной организации и заслушивает администрацию о выполнении мероприятий по устранению недостатков в работе;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при необходимости рассматривает и обсуждает  вопросы работы с родителями (законными представителями)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решения родительского комитета и Родительского собрания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образовательной организации,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Права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имеет право: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участвовать в управлении образовательной организацией;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Каждый член Общего собрания имеет право: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потребовать обсуждения Общим собранием любого вопроса, касающегося деятельности образовательной организации, если его предложение поддержит не менее одной трети членов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lastRenderedPageBreak/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Организация управления Общим собранием.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В состав Общего собрания входят все работники учреждения.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Председатель Общего собрания: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организует деятельность Общего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организует подготовку и проведение заседания;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определяет повестку дня;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контролирует выполнение решений.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собирается не реже 2 раз в календарный год.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считается правомочным, если на нем присутствует не менее 50% членов трудового коллектива образовательной организации.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Решение Общего собрания принимается открытым голосованием.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Решение Общего собрания считается принятым, если за него проголосовало не менее 51% присутствующих.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 xml:space="preserve">Решение Общего собрания </w:t>
      </w:r>
      <w:proofErr w:type="gramStart"/>
      <w:r>
        <w:rPr>
          <w:sz w:val="24"/>
        </w:rPr>
        <w:t>обязательно к исполнению</w:t>
      </w:r>
      <w:proofErr w:type="gramEnd"/>
      <w:r>
        <w:rPr>
          <w:sz w:val="24"/>
        </w:rPr>
        <w:t xml:space="preserve">  для всех членов трудового коллектива образовательной организации.</w:t>
      </w:r>
    </w:p>
    <w:p w:rsidR="00D3205E" w:rsidRDefault="00D3205E" w:rsidP="00D3205E">
      <w:pPr>
        <w:pStyle w:val="a8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Взаимосвязь с другими органами самоуправления.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организует взаимодействие с другими органами самоуправления образовательной организации – педагогическим и Управляющим советами: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через участие представителей трудового коллектива в заседаниях педагогического и Управляющего советов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представление на ознакомление педагогическому и Управляющему советам  материалов, готовящихся к обсуждению и принятию на заседании Общего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внесение предложений и дополнений по вопросам, рассматриваемым на заседаниях педагогического и Управляющего советов образовательной организации.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Ответственность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несет ответственность: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 выполнение не в полном объеме или невыполнение закрепленных за ним задач и функций;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 соответствие принимаемых решений законодательству РФ, нормативно-правовым актам.</w:t>
      </w: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Делопроизводство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Заседания Общего собрания оформляются протоколом.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В протоколе фиксируется: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дата проведения;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количественное присутствие (отсутствие) членов трудового коллектива;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приглашенные (ФИО, должность);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повестка дня;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lastRenderedPageBreak/>
        <w:t>ход обсуждения вопросов (кратко);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предложения, рекомендации и замечания членов трудового коллектива и приглашенных лиц;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решение.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Протоколы подписываются председателем и секретарем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Нумерация протоколов ведется от начала учебного года.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Протоколы Общего собрания хранятся в делах Учреждения (50 лет) и передается по акту (при смене руководителя, передаче в архив).</w:t>
      </w:r>
    </w:p>
    <w:p w:rsidR="00331B25" w:rsidRDefault="00331B25"/>
    <w:sectPr w:rsidR="00331B25" w:rsidSect="00D320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272403"/>
    <w:multiLevelType w:val="hybridMultilevel"/>
    <w:tmpl w:val="A57C1B68"/>
    <w:lvl w:ilvl="0" w:tplc="C0BA3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345044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DE01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08C0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2FE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C4442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FA1D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5C8B7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AF4F2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4BB4"/>
    <w:rsid w:val="0000067F"/>
    <w:rsid w:val="000B5E1F"/>
    <w:rsid w:val="001A2C9B"/>
    <w:rsid w:val="001C4BB4"/>
    <w:rsid w:val="00331B25"/>
    <w:rsid w:val="00340332"/>
    <w:rsid w:val="00742A84"/>
    <w:rsid w:val="00AF03E7"/>
    <w:rsid w:val="00C53F82"/>
    <w:rsid w:val="00D3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D3205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D32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D3205E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D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0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05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3F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3F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D3205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D32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D3205E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D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0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0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2017-12-04T06:02:00Z</cp:lastPrinted>
  <dcterms:created xsi:type="dcterms:W3CDTF">2017-12-04T06:00:00Z</dcterms:created>
  <dcterms:modified xsi:type="dcterms:W3CDTF">2018-12-18T18:32:00Z</dcterms:modified>
</cp:coreProperties>
</file>